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0"/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F79595" w:themeColor="accent1" w:themeTint="99" w:sz="8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360" w:type="dxa"/>
          <w:right w:w="0" w:type="dxa"/>
        </w:tblCellMar>
      </w:tblPr>
      <w:tblGrid>
        <w:gridCol w:w="7200"/>
        <w:gridCol w:w="1800"/>
      </w:tblGrid>
      <w:tr>
        <w:tblPrEx>
          <w:tblBorders>
            <w:top w:val="none" w:color="auto" w:sz="0" w:space="0"/>
            <w:left w:val="none" w:color="auto" w:sz="0" w:space="0"/>
            <w:bottom w:val="single" w:color="F79595" w:themeColor="accent1" w:themeTint="99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360" w:type="dxa"/>
            <w:right w:w="0" w:type="dxa"/>
          </w:tblCellMar>
        </w:tblPrEx>
        <w:tc>
          <w:tcPr>
            <w:tcW w:w="4000" w:type="pct"/>
            <w:tcBorders>
              <w:bottom w:val="single" w:color="000000" w:themeColor="text1" w:sz="8" w:space="0"/>
            </w:tcBorders>
            <w:vAlign w:val="bottom"/>
          </w:tcPr>
          <w:sdt>
            <w:sdtPr>
              <w:rPr>
                <w:color w:val="auto"/>
              </w:rPr>
              <w:alias w:val="Company"/>
              <w:id w:val="217645191"/>
              <w:placeholder>
                <w:docPart w:val="D76B7457AD62445697BEA0CEC0CBB2C1"/>
              </w:placeholder>
              <w:temporary/>
              <w:showingPlcHdr/>
              <w15:dataBinding w:prefixMappings="xmlns:ns0='http://schemas.openxmlformats.org/officeDocument/2006/extended-properties' " w:xpath="/ns0:Properties[1]/ns0:Company[1]" w:storeItemID="{6668398D-A668-4E3E-A5EB-62B293D839F1}"/>
              <w15:appearance w15:val="hidden"/>
              <w:text/>
            </w:sdtPr>
            <w:sdtEndPr>
              <w:rPr>
                <w:color w:val="auto"/>
              </w:rPr>
            </w:sdtEndPr>
            <w:sdtContent>
              <w:p>
                <w:pPr>
                  <w:pStyle w:val="19"/>
                  <w:spacing w:after="60"/>
                  <w:rPr>
                    <w:color w:val="auto"/>
                  </w:rPr>
                </w:pPr>
                <w:bookmarkStart w:id="0" w:name="_GoBack"/>
                <w:bookmarkEnd w:id="0"/>
                <w:r>
                  <w:rPr>
                    <w:color w:val="auto"/>
                  </w:rPr>
                  <w:t>[Company]</w:t>
                </w:r>
              </w:p>
            </w:sdtContent>
          </w:sdt>
          <w:p>
            <w:pPr>
              <w:pStyle w:val="11"/>
              <w:rPr>
                <w:color w:val="auto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1312" behindDoc="1" locked="0" layoutInCell="1" allowOverlap="1">
                      <wp:simplePos x="0" y="0"/>
                      <wp:positionH relativeFrom="leftMargin">
                        <wp:posOffset>-770255</wp:posOffset>
                      </wp:positionH>
                      <wp:positionV relativeFrom="margin">
                        <wp:posOffset>469900</wp:posOffset>
                      </wp:positionV>
                      <wp:extent cx="1005840" cy="5733415"/>
                      <wp:effectExtent l="0" t="0" r="0" b="0"/>
                      <wp:wrapNone/>
                      <wp:docPr id="2" name="Text Box 2" descr="Document title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05840" cy="5733288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pStyle w:val="5"/>
                                    <w:rPr>
                                      <w:b/>
                                      <w:bCs/>
                                      <w:color w:val="FFFFFF" w:themeColor="background1"/>
                                      <w:sz w:val="72"/>
                                      <w:szCs w:val="72"/>
                                      <w:lang w:val="id-ID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FFFFFF" w:themeColor="background1"/>
                                      <w:sz w:val="72"/>
                                      <w:szCs w:val="72"/>
                                      <w:lang w:val="id-ID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BILL TEMPLATE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vert270" wrap="square" lIns="0" tIns="182880" rIns="228600" bIns="45720" numCol="1" spcCol="0" rtlCol="0" fromWordArt="0" anchor="b" anchorCtr="0" forceAA="0" compatLnSpc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15000</wp14:pctWidth>
                      </wp14:sizeRelH>
                      <wp14:sizeRelV relativeFrom="margin">
                        <wp14:pctHeight>75000</wp14:pctHeight>
                      </wp14:sizeRelV>
                    </wp:anchor>
                  </w:drawing>
                </mc:Choice>
                <mc:Fallback>
                  <w:pict>
                    <v:shape id="_x0000_s1026" o:spid="_x0000_s1026" o:spt="202" alt="Document title" type="#_x0000_t202" style="position:absolute;left:0pt;margin-left:-60.65pt;margin-top:37pt;height:451.45pt;width:79.2pt;mso-position-horizontal-relative:page;mso-position-vertical-relative:page;z-index:-251655168;v-text-anchor:bottom;mso-width-relative:margin;mso-height-relative:margin;mso-width-percent:150;mso-height-percent:750;" filled="f" stroked="f" coordsize="21600,21600" o:gfxdata="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SsM6vtgAAAAKAQAADwAAAAAAAAABACAAAAAiAAAAZHJzL2Rvd25yZXYueG1sUEsBAhQAFAAA&#10;AAgAh07iQCtBoO4oAgAAPgQAAA4AAAAAAAAAAQAgAAAAJwEAAGRycy9lMm9Eb2MueG1sUEsFBgAA&#10;AAAGAAYAWQEAAMEFAAAAAA==&#10;">
                      <v:fill on="f" focussize="0,0"/>
                      <v:stroke on="f" weight="0.5pt"/>
                      <v:imagedata o:title=""/>
                      <o:lock v:ext="edit" aspectratio="f"/>
                      <v:textbox inset="0mm,5.08mm,6.35mm,1.27mm" style="layout-flow:vertical;mso-fit-shape-to-text:t;mso-layout-flow-alt:bottom-to-top;">
                        <w:txbxContent>
                          <w:p>
                            <w:pPr>
                              <w:pStyle w:val="5"/>
                              <w:rPr>
                                <w:b/>
                                <w:bCs/>
                                <w:color w:val="FFFFFF" w:themeColor="background1"/>
                                <w:sz w:val="72"/>
                                <w:szCs w:val="72"/>
                                <w:lang w:val="id-ID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72"/>
                                <w:szCs w:val="72"/>
                                <w:lang w:val="id-ID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BILL TEMPLATE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0288" behindDoc="1" locked="0" layoutInCell="1" allowOverlap="1">
                      <wp:simplePos x="0" y="0"/>
                      <wp:positionH relativeFrom="page">
                        <wp:posOffset>-6302375</wp:posOffset>
                      </wp:positionH>
                      <wp:positionV relativeFrom="paragraph">
                        <wp:posOffset>2875280</wp:posOffset>
                      </wp:positionV>
                      <wp:extent cx="10039350" cy="2284730"/>
                      <wp:effectExtent l="0" t="8890" r="0" b="0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200000">
                                <a:off x="0" y="0"/>
                                <a:ext cx="10039350" cy="228504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3" o:spid="_x0000_s1026" o:spt="1" style="position:absolute;left:0pt;margin-left:-496.25pt;margin-top:226.4pt;height:179.9pt;width:790.5pt;mso-position-horizontal-relative:page;rotation:-5898240f;z-index:-251656192;v-text-anchor:middle;mso-width-relative:page;mso-height-relative:page;" fillcolor="#F24F4F [3204]" filled="t" stroked="f" coordsize="21600,21600" o:gfxdata="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">
                      <v:fill on="t" focussize="0,0"/>
                      <v:stroke on="f" weight="1pt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sdt>
              <w:sdtPr>
                <w:rPr>
                  <w:color w:val="auto"/>
                </w:rPr>
                <w:alias w:val="Street Address"/>
                <w:tag w:val="Street Address"/>
                <w:id w:val="1415969137"/>
                <w:placeholder>
                  <w:docPart w:val="88E82E2553A14F868EDAB70CC2BE104D"/>
                </w:placeholder>
                <w:temporary/>
                <w:showingPlcHdr/>
                <w15:dataBinding w:prefixMappings="xmlns:ns0='http://schemas.microsoft.com/office/2006/coverPageProps' " w:xpath="/ns0:CoverPageProperties[1]/ns0:CompanyAddress[1]" w:storeItemID="{55AF091B-3C7A-41E3-B477-F2FDAA23CFDA}"/>
                <w15:appearance w15:val="hidden"/>
                <w:text w:multiLine="1"/>
              </w:sdtPr>
              <w:sdtEndPr>
                <w:rPr>
                  <w:color w:val="auto"/>
                </w:rPr>
              </w:sdtEndPr>
              <w:sdtContent>
                <w:r>
                  <w:rPr>
                    <w:color w:val="auto"/>
                  </w:rPr>
                  <w:t>[Street Address, City, ST ZIP Code]</w:t>
                </w:r>
              </w:sdtContent>
            </w:sdt>
          </w:p>
        </w:tc>
        <w:tc>
          <w:tcPr>
            <w:tcW w:w="1000" w:type="pct"/>
            <w:tcBorders>
              <w:bottom w:val="single" w:color="000000" w:themeColor="text1" w:sz="8" w:space="0"/>
            </w:tcBorders>
            <w:vAlign w:val="bottom"/>
          </w:tcPr>
          <w:p>
            <w:pPr>
              <w:pStyle w:val="11"/>
              <w:rPr>
                <w:color w:val="auto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1625600</wp:posOffset>
                      </wp:positionH>
                      <wp:positionV relativeFrom="paragraph">
                        <wp:posOffset>-948055</wp:posOffset>
                      </wp:positionV>
                      <wp:extent cx="1432560" cy="1295400"/>
                      <wp:effectExtent l="0" t="0" r="0" b="0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2560" cy="1295400"/>
                              </a:xfrm>
                              <a:prstGeom prst="rect">
                                <a:avLst/>
                              </a:prstGeom>
                              <a:blipFill dpi="0" rotWithShape="1">
                                <a:blip r:embed="rId6">
                                  <a:duotone>
                                    <a:schemeClr val="accent2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a:blip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4" o:spid="_x0000_s1026" o:spt="1" style="position:absolute;left:0pt;margin-left:128pt;margin-top:-74.65pt;height:102pt;width:112.8pt;z-index:251662336;v-text-anchor:middle;mso-width-relative:page;mso-height-relative:page;" filled="t" stroked="f" coordsize="21600,21600" o:gfxdata="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">
                      <v:fill type="frame" on="t" focussize="0,0" recolor="t" rotate="t" r:id="rId6"/>
                      <v:stroke on="f" weight="1pt" miterlimit="8" joinstyle="miter"/>
                      <v:imagedata recolortarget="#5F8C43" o:title=""/>
                      <o:lock v:ext="edit" aspectratio="f"/>
                    </v:rect>
                  </w:pict>
                </mc:Fallback>
              </mc:AlternateContent>
            </w:r>
          </w:p>
        </w:tc>
      </w:tr>
    </w:tbl>
    <w:p>
      <w:pPr>
        <w:pStyle w:val="18"/>
        <w:rPr>
          <w:color w:val="auto"/>
        </w:rPr>
      </w:pPr>
    </w:p>
    <w:tbl>
      <w:tblPr>
        <w:tblStyle w:val="10"/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themeColor="text1" w:sz="4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995"/>
        <w:gridCol w:w="3004"/>
        <w:gridCol w:w="3001"/>
      </w:tblGrid>
      <w:tr>
        <w:tblPrEx>
          <w:tblBorders>
            <w:top w:val="none" w:color="auto" w:sz="0" w:space="0"/>
            <w:left w:val="none" w:color="auto" w:sz="0" w:space="0"/>
            <w:bottom w:val="single" w:color="000000" w:themeColor="text1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072" w:type="dxa"/>
            <w:tcBorders>
              <w:tl2br w:val="nil"/>
              <w:tr2bl w:val="nil"/>
            </w:tcBorders>
            <w:vAlign w:val="bottom"/>
          </w:tcPr>
          <w:p>
            <w:pPr>
              <w:pStyle w:val="15"/>
              <w:spacing w:after="60"/>
              <w:rPr>
                <w:color w:val="auto"/>
              </w:rPr>
            </w:pPr>
            <w:r>
              <w:rPr>
                <w:color w:val="auto"/>
              </w:rPr>
              <w:t>Date</w:t>
            </w:r>
          </w:p>
        </w:tc>
        <w:tc>
          <w:tcPr>
            <w:tcW w:w="3072" w:type="dxa"/>
            <w:tcBorders>
              <w:tl2br w:val="nil"/>
              <w:tr2bl w:val="nil"/>
            </w:tcBorders>
            <w:vAlign w:val="bottom"/>
          </w:tcPr>
          <w:p>
            <w:pPr>
              <w:pStyle w:val="15"/>
              <w:spacing w:after="60"/>
              <w:rPr>
                <w:color w:val="auto"/>
              </w:rPr>
            </w:pPr>
            <w:r>
              <w:rPr>
                <w:color w:val="auto"/>
              </w:rPr>
              <w:t>To</w:t>
            </w:r>
          </w:p>
        </w:tc>
        <w:tc>
          <w:tcPr>
            <w:tcW w:w="3072" w:type="dxa"/>
            <w:tcBorders>
              <w:tl2br w:val="nil"/>
              <w:tr2bl w:val="nil"/>
            </w:tcBorders>
            <w:vAlign w:val="bottom"/>
          </w:tcPr>
          <w:p>
            <w:pPr>
              <w:pStyle w:val="15"/>
              <w:spacing w:after="60"/>
              <w:rPr>
                <w:color w:val="auto"/>
              </w:rPr>
            </w:pPr>
            <w:r>
              <w:rPr>
                <w:color w:val="auto"/>
              </w:rPr>
              <w:t>Ship To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themeColor="text1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sdt>
          <w:sdtPr>
            <w:rPr>
              <w:color w:val="auto"/>
            </w:rPr>
            <w:id w:val="-1843920489"/>
            <w:placeholder>
              <w:docPart w:val="A72EA4C81E1A430BB4E5E5DF779032AE"/>
            </w:placeholder>
            <w:showingPlcHdr/>
            <w:date>
              <w:dateFormat w:val="MMMM d, yyyy"/>
              <w:lid w:val="en-US"/>
              <w:storeMappedDataAs w:val="datetime"/>
              <w:calendar w:val="gregorian"/>
            </w:date>
          </w:sdtPr>
          <w:sdtEndPr>
            <w:rPr>
              <w:color w:val="auto"/>
            </w:rPr>
          </w:sdtEndPr>
          <w:sdtContent>
            <w:tc>
              <w:tcPr>
                <w:tcW w:w="3072" w:type="dxa"/>
                <w:tcBorders>
                  <w:tl2br w:val="nil"/>
                  <w:tr2bl w:val="nil"/>
                </w:tcBorders>
                <w:tcMar>
                  <w:bottom w:w="360" w:type="dxa"/>
                </w:tcMar>
              </w:tcPr>
              <w:p>
                <w:pPr>
                  <w:pStyle w:val="11"/>
                  <w:rPr>
                    <w:color w:val="auto"/>
                  </w:rPr>
                </w:pPr>
                <w:r>
                  <w:rPr>
                    <w:color w:val="auto"/>
                  </w:rPr>
                  <w:t>[Click to select date]</w:t>
                </w:r>
              </w:p>
            </w:tc>
          </w:sdtContent>
        </w:sdt>
        <w:tc>
          <w:tcPr>
            <w:tcW w:w="3072" w:type="dxa"/>
            <w:tcBorders>
              <w:tl2br w:val="nil"/>
              <w:tr2bl w:val="nil"/>
            </w:tcBorders>
            <w:tcMar>
              <w:bottom w:w="360" w:type="dxa"/>
            </w:tcMar>
          </w:tcPr>
          <w:p>
            <w:pPr>
              <w:pStyle w:val="11"/>
              <w:rPr>
                <w:color w:val="auto"/>
              </w:rPr>
            </w:pPr>
            <w:sdt>
              <w:sdtPr>
                <w:rPr>
                  <w:color w:val="auto"/>
                </w:rPr>
                <w:id w:val="-190845037"/>
                <w:placeholder>
                  <w:docPart w:val="02F2697CF68242BD8A0EAEDCD2F4242D"/>
                </w:placeholder>
                <w:temporary/>
                <w:showingPlcHdr/>
                <w15:appearance w15:val="hidden"/>
                <w:text w:multiLine="1"/>
              </w:sdtPr>
              <w:sdtEndPr>
                <w:rPr>
                  <w:color w:val="auto"/>
                </w:rPr>
              </w:sdtEndPr>
              <w:sdtContent>
                <w:r>
                  <w:rPr>
                    <w:color w:val="auto"/>
                  </w:rPr>
                  <w:t>[Name]</w:t>
                </w:r>
                <w:r>
                  <w:rPr>
                    <w:color w:val="auto"/>
                  </w:rPr>
                  <w:br w:type="textWrapping"/>
                </w:r>
                <w:r>
                  <w:rPr>
                    <w:color w:val="auto"/>
                  </w:rPr>
                  <w:t>[Address]</w:t>
                </w:r>
                <w:r>
                  <w:rPr>
                    <w:color w:val="auto"/>
                  </w:rPr>
                  <w:br w:type="textWrapping"/>
                </w:r>
                <w:r>
                  <w:rPr>
                    <w:color w:val="auto"/>
                  </w:rPr>
                  <w:t>[City, ST  ZIP Code]</w:t>
                </w:r>
              </w:sdtContent>
            </w:sdt>
          </w:p>
        </w:tc>
        <w:tc>
          <w:tcPr>
            <w:tcW w:w="3072" w:type="dxa"/>
            <w:tcBorders>
              <w:tl2br w:val="nil"/>
              <w:tr2bl w:val="nil"/>
            </w:tcBorders>
            <w:tcMar>
              <w:bottom w:w="360" w:type="dxa"/>
            </w:tcMar>
          </w:tcPr>
          <w:p>
            <w:pPr>
              <w:pStyle w:val="11"/>
              <w:rPr>
                <w:color w:val="auto"/>
              </w:rPr>
            </w:pPr>
            <w:sdt>
              <w:sdtPr>
                <w:rPr>
                  <w:color w:val="auto"/>
                </w:rPr>
                <w:id w:val="-786579127"/>
                <w:placeholder>
                  <w:docPart w:val="A240B1AC8DA9417AA4B4948B48DF1F52"/>
                </w:placeholder>
                <w:temporary/>
                <w:showingPlcHdr/>
                <w15:appearance w15:val="hidden"/>
                <w:text/>
              </w:sdtPr>
              <w:sdtEndPr>
                <w:rPr>
                  <w:color w:val="auto"/>
                </w:rPr>
              </w:sdtEndPr>
              <w:sdtContent>
                <w:r>
                  <w:rPr>
                    <w:color w:val="auto"/>
                  </w:rPr>
                  <w:t>Same as recipient</w:t>
                </w:r>
              </w:sdtContent>
            </w:sdt>
          </w:p>
        </w:tc>
      </w:tr>
    </w:tbl>
    <w:p>
      <w:pPr>
        <w:pStyle w:val="15"/>
        <w:rPr>
          <w:color w:val="auto"/>
        </w:rPr>
      </w:pPr>
      <w:r>
        <w:rPr>
          <w:color w:val="auto"/>
        </w:rPr>
        <w:t>Instructions</w:t>
      </w:r>
    </w:p>
    <w:sdt>
      <w:sdtPr>
        <w:rPr>
          <w:color w:val="auto"/>
        </w:rPr>
        <w:id w:val="1664363053"/>
        <w:placeholder>
          <w:docPart w:val="E7DCD695C4E04D219A237E143F7693B7"/>
        </w:placeholder>
        <w:temporary/>
        <w:showingPlcHdr/>
        <w15:appearance w15:val="hidden"/>
        <w:text/>
      </w:sdtPr>
      <w:sdtContent>
        <w:p>
          <w:pPr>
            <w:pStyle w:val="16"/>
          </w:pPr>
          <w:r>
            <w:rPr>
              <w:color w:val="auto"/>
            </w:rPr>
            <w:t>[Add additional instructions]</w:t>
          </w:r>
        </w:p>
      </w:sdtContent>
    </w:sdt>
    <w:tbl>
      <w:tblPr>
        <w:tblStyle w:val="1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single" w:color="9B9482" w:themeColor="text2" w:themeTint="99" w:sz="4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54"/>
        <w:gridCol w:w="3175"/>
        <w:gridCol w:w="2336"/>
        <w:gridCol w:w="233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9B9482" w:themeColor="text2" w:themeTint="99" w:sz="4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tblHeader/>
        </w:trPr>
        <w:tc>
          <w:tcPr>
            <w:tcW w:w="641" w:type="pct"/>
            <w:tcBorders>
              <w:top w:val="nil"/>
              <w:left w:val="nil"/>
              <w:bottom w:val="nil"/>
              <w:right w:val="nil"/>
              <w:insideH w:val="nil"/>
              <w:insideV w:val="nil"/>
              <w:tl2br w:val="nil"/>
              <w:tr2bl w:val="nil"/>
            </w:tcBorders>
            <w:shd w:val="clear" w:color="auto" w:fill="F24F4F" w:themeFill="accent1"/>
            <w:vAlign w:val="bottom"/>
          </w:tcPr>
          <w:p>
            <w:pPr>
              <w:wordWrap/>
              <w:spacing w:line="240" w:lineRule="auto"/>
              <w:rPr>
                <w:rFonts w:asciiTheme="majorHAnsi" w:hAnsiTheme="majorHAnsi"/>
                <w:b/>
                <w:color w:val="FFFFFF" w:themeColor="background1"/>
                <w:sz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Theme="majorHAnsi" w:hAnsiTheme="majorHAnsi"/>
                <w:b/>
                <w:color w:val="FFFFFF" w:themeColor="background1"/>
                <w:sz w:val="20"/>
                <w14:textFill>
                  <w14:solidFill>
                    <w14:schemeClr w14:val="bg1"/>
                  </w14:solidFill>
                </w14:textFill>
              </w:rPr>
              <w:t>Quantity</w:t>
            </w:r>
          </w:p>
        </w:tc>
        <w:tc>
          <w:tcPr>
            <w:tcW w:w="1764" w:type="pct"/>
            <w:tcBorders>
              <w:top w:val="nil"/>
              <w:bottom w:val="nil"/>
              <w:right w:val="nil"/>
              <w:insideH w:val="nil"/>
              <w:insideV w:val="nil"/>
              <w:tl2br w:val="nil"/>
              <w:tr2bl w:val="nil"/>
            </w:tcBorders>
            <w:shd w:val="clear" w:color="auto" w:fill="F24F4F" w:themeFill="accent1"/>
            <w:vAlign w:val="bottom"/>
          </w:tcPr>
          <w:p>
            <w:pPr>
              <w:wordWrap/>
              <w:spacing w:line="240" w:lineRule="auto"/>
              <w:rPr>
                <w:rFonts w:asciiTheme="majorHAnsi" w:hAnsiTheme="majorHAnsi"/>
                <w:b/>
                <w:color w:val="FFFFFF" w:themeColor="background1"/>
                <w:sz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Theme="majorHAnsi" w:hAnsiTheme="majorHAnsi"/>
                <w:b/>
                <w:color w:val="FFFFFF" w:themeColor="background1"/>
                <w:sz w:val="20"/>
                <w14:textFill>
                  <w14:solidFill>
                    <w14:schemeClr w14:val="bg1"/>
                  </w14:solidFill>
                </w14:textFill>
              </w:rPr>
              <w:t>Description</w:t>
            </w:r>
          </w:p>
        </w:tc>
        <w:tc>
          <w:tcPr>
            <w:tcW w:w="1298" w:type="pct"/>
            <w:tcBorders>
              <w:top w:val="nil"/>
              <w:bottom w:val="nil"/>
              <w:right w:val="nil"/>
              <w:insideH w:val="nil"/>
              <w:insideV w:val="nil"/>
              <w:tl2br w:val="nil"/>
              <w:tr2bl w:val="nil"/>
            </w:tcBorders>
            <w:shd w:val="clear" w:color="auto" w:fill="F24F4F" w:themeFill="accent1"/>
            <w:vAlign w:val="bottom"/>
          </w:tcPr>
          <w:p>
            <w:pPr>
              <w:wordWrap/>
              <w:spacing w:line="240" w:lineRule="auto"/>
              <w:jc w:val="right"/>
              <w:rPr>
                <w:rFonts w:asciiTheme="majorHAnsi" w:hAnsiTheme="majorHAnsi"/>
                <w:b/>
                <w:color w:val="FFFFFF" w:themeColor="background1"/>
                <w:sz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Theme="majorHAnsi" w:hAnsiTheme="majorHAnsi"/>
                <w:b/>
                <w:color w:val="FFFFFF" w:themeColor="background1"/>
                <w:sz w:val="20"/>
                <w14:textFill>
                  <w14:solidFill>
                    <w14:schemeClr w14:val="bg1"/>
                  </w14:solidFill>
                </w14:textFill>
              </w:rPr>
              <w:t>Unit Price</w:t>
            </w:r>
          </w:p>
        </w:tc>
        <w:tc>
          <w:tcPr>
            <w:tcW w:w="1297" w:type="pct"/>
            <w:tcBorders>
              <w:top w:val="nil"/>
              <w:bottom w:val="nil"/>
              <w:right w:val="nil"/>
              <w:insideH w:val="nil"/>
              <w:insideV w:val="nil"/>
              <w:tl2br w:val="nil"/>
              <w:tr2bl w:val="nil"/>
            </w:tcBorders>
            <w:shd w:val="clear" w:color="auto" w:fill="F24F4F" w:themeFill="accent1"/>
            <w:vAlign w:val="bottom"/>
          </w:tcPr>
          <w:p>
            <w:pPr>
              <w:wordWrap/>
              <w:spacing w:line="240" w:lineRule="auto"/>
              <w:jc w:val="right"/>
              <w:rPr>
                <w:rFonts w:asciiTheme="majorHAnsi" w:hAnsiTheme="majorHAnsi"/>
                <w:b/>
                <w:color w:val="FFFFFF" w:themeColor="background1"/>
                <w:sz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Theme="majorHAnsi" w:hAnsiTheme="majorHAnsi"/>
                <w:b/>
                <w:color w:val="FFFFFF" w:themeColor="background1"/>
                <w:sz w:val="20"/>
                <w14:textFill>
                  <w14:solidFill>
                    <w14:schemeClr w14:val="bg1"/>
                  </w14:solidFill>
                </w14:textFill>
              </w:rPr>
              <w:t>Total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9B9482" w:themeColor="text2" w:themeTint="99" w:sz="4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641" w:type="pct"/>
            <w:tcBorders>
              <w:top w:val="nil"/>
              <w:bottom w:val="single" w:color="9B9482" w:themeColor="text2" w:themeTint="99" w:sz="4" w:space="0"/>
            </w:tcBorders>
          </w:tcPr>
          <w:p/>
        </w:tc>
        <w:tc>
          <w:tcPr>
            <w:tcW w:w="1764" w:type="pct"/>
            <w:tcBorders>
              <w:top w:val="nil"/>
              <w:bottom w:val="single" w:color="9B9482" w:themeColor="text2" w:themeTint="99" w:sz="4" w:space="0"/>
            </w:tcBorders>
          </w:tcPr>
          <w:p/>
        </w:tc>
        <w:tc>
          <w:tcPr>
            <w:tcW w:w="1298" w:type="pct"/>
            <w:tcBorders>
              <w:top w:val="nil"/>
              <w:bottom w:val="single" w:color="9B9482" w:themeColor="text2" w:themeTint="99" w:sz="4" w:space="0"/>
            </w:tcBorders>
          </w:tcPr>
          <w:p>
            <w:pPr>
              <w:jc w:val="right"/>
            </w:pPr>
          </w:p>
        </w:tc>
        <w:tc>
          <w:tcPr>
            <w:tcW w:w="1297" w:type="pct"/>
            <w:tcBorders>
              <w:top w:val="nil"/>
              <w:bottom w:val="single" w:color="9B9482" w:themeColor="text2" w:themeTint="99" w:sz="4" w:space="0"/>
            </w:tcBorders>
          </w:tcPr>
          <w:p>
            <w:pPr>
              <w:jc w:val="righ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9B9482" w:themeColor="text2" w:themeTint="99" w:sz="4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641" w:type="pct"/>
            <w:tcBorders>
              <w:top w:val="single" w:color="9B9482" w:themeColor="text2" w:themeTint="99" w:sz="4" w:space="0"/>
            </w:tcBorders>
          </w:tcPr>
          <w:p/>
        </w:tc>
        <w:tc>
          <w:tcPr>
            <w:tcW w:w="1764" w:type="pct"/>
            <w:tcBorders>
              <w:top w:val="single" w:color="9B9482" w:themeColor="text2" w:themeTint="99" w:sz="4" w:space="0"/>
            </w:tcBorders>
          </w:tcPr>
          <w:p/>
        </w:tc>
        <w:tc>
          <w:tcPr>
            <w:tcW w:w="1298" w:type="pct"/>
            <w:tcBorders>
              <w:top w:val="single" w:color="9B9482" w:themeColor="text2" w:themeTint="99" w:sz="4" w:space="0"/>
            </w:tcBorders>
          </w:tcPr>
          <w:p>
            <w:pPr>
              <w:jc w:val="right"/>
            </w:pPr>
          </w:p>
        </w:tc>
        <w:tc>
          <w:tcPr>
            <w:tcW w:w="1297" w:type="pct"/>
            <w:tcBorders>
              <w:top w:val="single" w:color="9B9482" w:themeColor="text2" w:themeTint="99" w:sz="4" w:space="0"/>
            </w:tcBorders>
          </w:tcPr>
          <w:p>
            <w:pPr>
              <w:jc w:val="righ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9B9482" w:themeColor="text2" w:themeTint="99" w:sz="4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641" w:type="pct"/>
          </w:tcPr>
          <w:p/>
        </w:tc>
        <w:tc>
          <w:tcPr>
            <w:tcW w:w="1764" w:type="pct"/>
          </w:tcPr>
          <w:p/>
        </w:tc>
        <w:tc>
          <w:tcPr>
            <w:tcW w:w="1298" w:type="pct"/>
          </w:tcPr>
          <w:p>
            <w:pPr>
              <w:jc w:val="right"/>
            </w:pPr>
          </w:p>
        </w:tc>
        <w:tc>
          <w:tcPr>
            <w:tcW w:w="1297" w:type="pct"/>
          </w:tcPr>
          <w:p>
            <w:pPr>
              <w:jc w:val="righ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9B9482" w:themeColor="text2" w:themeTint="99" w:sz="4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641" w:type="pct"/>
          </w:tcPr>
          <w:p/>
        </w:tc>
        <w:tc>
          <w:tcPr>
            <w:tcW w:w="1764" w:type="pct"/>
          </w:tcPr>
          <w:p/>
        </w:tc>
        <w:tc>
          <w:tcPr>
            <w:tcW w:w="1298" w:type="pct"/>
          </w:tcPr>
          <w:p>
            <w:pPr>
              <w:jc w:val="right"/>
            </w:pPr>
          </w:p>
        </w:tc>
        <w:tc>
          <w:tcPr>
            <w:tcW w:w="1297" w:type="pct"/>
          </w:tcPr>
          <w:p>
            <w:pPr>
              <w:jc w:val="righ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9B9482" w:themeColor="text2" w:themeTint="99" w:sz="4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641" w:type="pct"/>
          </w:tcPr>
          <w:p/>
        </w:tc>
        <w:tc>
          <w:tcPr>
            <w:tcW w:w="1764" w:type="pct"/>
          </w:tcPr>
          <w:p/>
        </w:tc>
        <w:tc>
          <w:tcPr>
            <w:tcW w:w="1298" w:type="pct"/>
          </w:tcPr>
          <w:p>
            <w:pPr>
              <w:jc w:val="right"/>
            </w:pPr>
          </w:p>
        </w:tc>
        <w:tc>
          <w:tcPr>
            <w:tcW w:w="1297" w:type="pct"/>
          </w:tcPr>
          <w:p>
            <w:pPr>
              <w:jc w:val="righ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9B9482" w:themeColor="text2" w:themeTint="99" w:sz="4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641" w:type="pct"/>
          </w:tcPr>
          <w:p/>
        </w:tc>
        <w:tc>
          <w:tcPr>
            <w:tcW w:w="1764" w:type="pct"/>
          </w:tcPr>
          <w:p/>
        </w:tc>
        <w:tc>
          <w:tcPr>
            <w:tcW w:w="1298" w:type="pct"/>
          </w:tcPr>
          <w:p>
            <w:pPr>
              <w:jc w:val="right"/>
            </w:pPr>
          </w:p>
        </w:tc>
        <w:tc>
          <w:tcPr>
            <w:tcW w:w="1297" w:type="pct"/>
          </w:tcPr>
          <w:p>
            <w:pPr>
              <w:jc w:val="righ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9B9482" w:themeColor="text2" w:themeTint="99" w:sz="4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641" w:type="pct"/>
          </w:tcPr>
          <w:p/>
        </w:tc>
        <w:tc>
          <w:tcPr>
            <w:tcW w:w="1764" w:type="pct"/>
          </w:tcPr>
          <w:p/>
        </w:tc>
        <w:tc>
          <w:tcPr>
            <w:tcW w:w="1298" w:type="pct"/>
          </w:tcPr>
          <w:p>
            <w:pPr>
              <w:jc w:val="right"/>
            </w:pPr>
          </w:p>
        </w:tc>
        <w:tc>
          <w:tcPr>
            <w:tcW w:w="1297" w:type="pct"/>
          </w:tcPr>
          <w:p>
            <w:pPr>
              <w:jc w:val="righ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9B9482" w:themeColor="text2" w:themeTint="99" w:sz="4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641" w:type="pct"/>
          </w:tcPr>
          <w:p/>
        </w:tc>
        <w:tc>
          <w:tcPr>
            <w:tcW w:w="1764" w:type="pct"/>
          </w:tcPr>
          <w:p/>
        </w:tc>
        <w:tc>
          <w:tcPr>
            <w:tcW w:w="1298" w:type="pct"/>
          </w:tcPr>
          <w:p>
            <w:pPr>
              <w:jc w:val="right"/>
            </w:pPr>
          </w:p>
        </w:tc>
        <w:tc>
          <w:tcPr>
            <w:tcW w:w="1297" w:type="pct"/>
          </w:tcPr>
          <w:p>
            <w:pPr>
              <w:jc w:val="righ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9B9482" w:themeColor="text2" w:themeTint="99" w:sz="4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641" w:type="pct"/>
          </w:tcPr>
          <w:p/>
        </w:tc>
        <w:tc>
          <w:tcPr>
            <w:tcW w:w="1764" w:type="pct"/>
          </w:tcPr>
          <w:p/>
        </w:tc>
        <w:tc>
          <w:tcPr>
            <w:tcW w:w="1298" w:type="pct"/>
          </w:tcPr>
          <w:p>
            <w:pPr>
              <w:jc w:val="right"/>
            </w:pPr>
          </w:p>
        </w:tc>
        <w:tc>
          <w:tcPr>
            <w:tcW w:w="1297" w:type="pct"/>
          </w:tcPr>
          <w:p>
            <w:pPr>
              <w:jc w:val="righ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9B9482" w:themeColor="text2" w:themeTint="99" w:sz="4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641" w:type="pct"/>
          </w:tcPr>
          <w:p/>
        </w:tc>
        <w:tc>
          <w:tcPr>
            <w:tcW w:w="1764" w:type="pct"/>
          </w:tcPr>
          <w:p/>
        </w:tc>
        <w:tc>
          <w:tcPr>
            <w:tcW w:w="1298" w:type="pct"/>
          </w:tcPr>
          <w:p>
            <w:pPr>
              <w:jc w:val="right"/>
            </w:pPr>
          </w:p>
        </w:tc>
        <w:tc>
          <w:tcPr>
            <w:tcW w:w="1297" w:type="pct"/>
          </w:tcPr>
          <w:p>
            <w:pPr>
              <w:jc w:val="righ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9B9482" w:themeColor="text2" w:themeTint="99" w:sz="4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641" w:type="pct"/>
          </w:tcPr>
          <w:p/>
        </w:tc>
        <w:tc>
          <w:tcPr>
            <w:tcW w:w="1764" w:type="pct"/>
          </w:tcPr>
          <w:p/>
        </w:tc>
        <w:tc>
          <w:tcPr>
            <w:tcW w:w="1298" w:type="pct"/>
          </w:tcPr>
          <w:p>
            <w:pPr>
              <w:jc w:val="right"/>
            </w:pPr>
          </w:p>
        </w:tc>
        <w:tc>
          <w:tcPr>
            <w:tcW w:w="1297" w:type="pct"/>
          </w:tcPr>
          <w:p>
            <w:pPr>
              <w:jc w:val="righ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9B9482" w:themeColor="text2" w:themeTint="99" w:sz="4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641" w:type="pct"/>
          </w:tcPr>
          <w:p/>
        </w:tc>
        <w:tc>
          <w:tcPr>
            <w:tcW w:w="1764" w:type="pct"/>
          </w:tcPr>
          <w:p/>
        </w:tc>
        <w:tc>
          <w:tcPr>
            <w:tcW w:w="1298" w:type="pct"/>
          </w:tcPr>
          <w:p>
            <w:pPr>
              <w:jc w:val="right"/>
            </w:pPr>
            <w:r>
              <w:t>Subtotal</w:t>
            </w:r>
          </w:p>
        </w:tc>
        <w:tc>
          <w:tcPr>
            <w:tcW w:w="1297" w:type="pct"/>
          </w:tcPr>
          <w:p>
            <w:pPr>
              <w:jc w:val="righ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9B9482" w:themeColor="text2" w:themeTint="99" w:sz="4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641" w:type="pct"/>
          </w:tcPr>
          <w:p/>
        </w:tc>
        <w:tc>
          <w:tcPr>
            <w:tcW w:w="1764" w:type="pct"/>
          </w:tcPr>
          <w:p/>
        </w:tc>
        <w:tc>
          <w:tcPr>
            <w:tcW w:w="1298" w:type="pct"/>
          </w:tcPr>
          <w:p>
            <w:pPr>
              <w:jc w:val="right"/>
            </w:pPr>
            <w:r>
              <w:t>Sales Tax</w:t>
            </w:r>
          </w:p>
        </w:tc>
        <w:tc>
          <w:tcPr>
            <w:tcW w:w="1297" w:type="pct"/>
          </w:tcPr>
          <w:p>
            <w:pPr>
              <w:jc w:val="righ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9B9482" w:themeColor="text2" w:themeTint="99" w:sz="4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641" w:type="pct"/>
            <w:tcBorders>
              <w:bottom w:val="single" w:color="F79595" w:themeColor="accent1" w:themeTint="99" w:sz="4" w:space="0"/>
            </w:tcBorders>
          </w:tcPr>
          <w:p/>
        </w:tc>
        <w:tc>
          <w:tcPr>
            <w:tcW w:w="1764" w:type="pct"/>
            <w:tcBorders>
              <w:bottom w:val="single" w:color="F79595" w:themeColor="accent1" w:themeTint="99" w:sz="4" w:space="0"/>
            </w:tcBorders>
          </w:tcPr>
          <w:p/>
        </w:tc>
        <w:tc>
          <w:tcPr>
            <w:tcW w:w="1298" w:type="pct"/>
            <w:tcBorders>
              <w:bottom w:val="single" w:color="F79595" w:themeColor="accent1" w:themeTint="99" w:sz="4" w:space="0"/>
            </w:tcBorders>
          </w:tcPr>
          <w:p>
            <w:pPr>
              <w:jc w:val="right"/>
            </w:pPr>
            <w:r>
              <w:t>Shipping &amp; Handling</w:t>
            </w:r>
          </w:p>
        </w:tc>
        <w:tc>
          <w:tcPr>
            <w:tcW w:w="1297" w:type="pct"/>
            <w:tcBorders>
              <w:bottom w:val="single" w:color="F79595" w:themeColor="accent1" w:themeTint="99" w:sz="4" w:space="0"/>
            </w:tcBorders>
          </w:tcPr>
          <w:p>
            <w:pPr>
              <w:jc w:val="righ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9B9482" w:themeColor="text2" w:themeTint="99" w:sz="4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641" w:type="pct"/>
            <w:tcBorders>
              <w:top w:val="single" w:color="F79595" w:themeColor="accent1" w:themeTint="99" w:sz="4" w:space="0"/>
              <w:bottom w:val="single" w:color="F79595" w:themeColor="accent1" w:themeTint="99" w:sz="4" w:space="0"/>
              <w:insideH w:val="single" w:sz="4" w:space="0"/>
            </w:tcBorders>
          </w:tcPr>
          <w:p>
            <w:pPr>
              <w:wordWrap/>
              <w:jc w:val="right"/>
              <w:rPr>
                <w:b/>
              </w:rPr>
            </w:pPr>
          </w:p>
        </w:tc>
        <w:tc>
          <w:tcPr>
            <w:tcW w:w="1764" w:type="pct"/>
            <w:tcBorders>
              <w:top w:val="single" w:color="F79595" w:themeColor="accent1" w:themeTint="99" w:sz="4" w:space="0"/>
              <w:bottom w:val="single" w:color="F79595" w:themeColor="accent1" w:themeTint="99" w:sz="4" w:space="0"/>
              <w:insideH w:val="single" w:sz="4" w:space="0"/>
            </w:tcBorders>
          </w:tcPr>
          <w:p>
            <w:pPr>
              <w:wordWrap/>
              <w:jc w:val="right"/>
              <w:rPr>
                <w:b/>
              </w:rPr>
            </w:pPr>
          </w:p>
        </w:tc>
        <w:tc>
          <w:tcPr>
            <w:tcW w:w="1298" w:type="pct"/>
            <w:tcBorders>
              <w:top w:val="single" w:color="F79595" w:themeColor="accent1" w:themeTint="99" w:sz="4" w:space="0"/>
              <w:bottom w:val="single" w:color="F79595" w:themeColor="accent1" w:themeTint="99" w:sz="4" w:space="0"/>
              <w:insideH w:val="single" w:sz="4" w:space="0"/>
            </w:tcBorders>
          </w:tcPr>
          <w:p>
            <w:pPr>
              <w:wordWrap/>
              <w:jc w:val="right"/>
              <w:rPr>
                <w:b/>
              </w:rPr>
            </w:pPr>
            <w:r>
              <w:rPr>
                <w:b/>
              </w:rPr>
              <w:t xml:space="preserve">Total Due By </w:t>
            </w:r>
            <w:sdt>
              <w:sdtPr>
                <w:id w:val="826634738"/>
                <w:placeholder>
                  <w:docPart w:val="41113F48A828429E9584D309B3CB3878"/>
                </w:placeholder>
                <w:showingPlcHdr/>
                <w:date w:fullDate="2012-12-27T00:00:00Z">
                  <w:dateFormat w:val="M.d.yyyy"/>
                  <w:lid w:val="en-US"/>
                  <w:storeMappedDataAs w:val="datetime"/>
                  <w:calendar w:val="gregorian"/>
                </w:date>
              </w:sdtPr>
              <w:sdtContent>
                <w:r>
                  <w:rPr>
                    <w:b/>
                  </w:rPr>
                  <w:t>[Date]</w:t>
                </w:r>
              </w:sdtContent>
            </w:sdt>
          </w:p>
        </w:tc>
        <w:tc>
          <w:tcPr>
            <w:tcW w:w="1297" w:type="pct"/>
            <w:tcBorders>
              <w:top w:val="single" w:color="F79595" w:themeColor="accent1" w:themeTint="99" w:sz="4" w:space="0"/>
              <w:bottom w:val="single" w:color="F79595" w:themeColor="accent1" w:themeTint="99" w:sz="4" w:space="0"/>
              <w:insideH w:val="single" w:sz="4" w:space="0"/>
            </w:tcBorders>
          </w:tcPr>
          <w:p>
            <w:pPr>
              <w:wordWrap/>
              <w:jc w:val="right"/>
              <w:rPr>
                <w:b/>
              </w:rPr>
            </w:pPr>
          </w:p>
        </w:tc>
      </w:tr>
    </w:tbl>
    <w:p>
      <w:pPr>
        <w:pStyle w:val="2"/>
      </w:pPr>
      <w:r>
        <w:t>Thank you for your business!</w:t>
      </w:r>
    </w:p>
    <w:sectPr>
      <w:footerReference r:id="rId4" w:type="first"/>
      <w:footerReference r:id="rId3" w:type="default"/>
      <w:pgSz w:w="12240" w:h="15840"/>
      <w:pgMar w:top="1080" w:right="1224" w:bottom="2160" w:left="2016" w:header="720" w:footer="864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titlePg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Garamond">
    <w:panose1 w:val="02020404030301010803"/>
    <w:charset w:val="86"/>
    <w:family w:val="roman"/>
    <w:pitch w:val="default"/>
    <w:sig w:usb0="00000287" w:usb1="00000000" w:usb2="00000000" w:usb3="00000000" w:csb0="0000009F" w:csb1="DFD70000"/>
  </w:font>
  <w:font w:name="Garamond">
    <w:panose1 w:val="02020404030301010803"/>
    <w:charset w:val="00"/>
    <w:family w:val="auto"/>
    <w:pitch w:val="default"/>
    <w:sig w:usb0="00000287" w:usb1="00000000" w:usb2="00000000" w:usb3="00000000" w:csb0="0000009F" w:csb1="DFD70000"/>
  </w:font>
  <w:font w:name="Century Gothic">
    <w:panose1 w:val="020B0502020202020204"/>
    <w:charset w:val="00"/>
    <w:family w:val="swiss"/>
    <w:pitch w:val="default"/>
    <w:sig w:usb0="00000287" w:usb1="00000000" w:usb2="00000000" w:usb3="00000000" w:csb0="2000009F" w:csb1="DFD70000"/>
  </w:font>
  <w:font w:name="黑体">
    <w:altName w:val="SimSu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3"/>
    </w:pPr>
    <w:r>
      <w:rPr>
        <w:rStyle w:val="22"/>
      </w:rPr>
      <w:t>Page:</w:t>
    </w:r>
    <w: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  <w:r>
      <w:t xml:space="preserve"> of 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10"/>
      <w:tblW w:w="5000" w:type="pct"/>
      <w:jc w:val="center"/>
      <w:tblLayout w:type="autofit"/>
      <w:tblCellMar>
        <w:top w:w="0" w:type="dxa"/>
        <w:left w:w="0" w:type="dxa"/>
        <w:bottom w:w="0" w:type="dxa"/>
        <w:right w:w="0" w:type="dxa"/>
      </w:tblCellMar>
    </w:tblPr>
    <w:tblGrid>
      <w:gridCol w:w="2997"/>
      <w:gridCol w:w="6003"/>
    </w:tblGrid>
    <w:tr>
      <w:tblPrEx>
        <w:tblCellMar>
          <w:top w:w="0" w:type="dxa"/>
          <w:left w:w="0" w:type="dxa"/>
          <w:bottom w:w="0" w:type="dxa"/>
          <w:right w:w="0" w:type="dxa"/>
        </w:tblCellMar>
      </w:tblPrEx>
      <w:trPr>
        <w:jc w:val="center"/>
      </w:trPr>
      <w:tc>
        <w:tcPr>
          <w:tcW w:w="1665" w:type="pct"/>
          <w:vAlign w:val="center"/>
        </w:tcPr>
        <w:p>
          <w:pPr>
            <w:pStyle w:val="3"/>
          </w:pPr>
          <w:r>
            <w:rPr>
              <w:rStyle w:val="22"/>
            </w:rPr>
            <w:t>Tel:</w:t>
          </w:r>
          <w:r>
            <w:t xml:space="preserve"> </w:t>
          </w:r>
          <w:sdt>
            <w:sdtPr>
              <w:alias w:val="Telephone"/>
              <w:tag w:val="Telephone"/>
              <w:id w:val="599758962"/>
              <w:temporary/>
              <w:showingPlcHdr/>
              <w15:dataBinding w:prefixMappings="xmlns:ns0='http://schemas.microsoft.com/office/2006/coverPageProps' " w:xpath="/ns0:CoverPageProperties[1]/ns0:CompanyPhone[1]" w:storeItemID="{55AF091B-3C7A-41E3-B477-F2FDAA23CFDA}"/>
              <w15:appearance w15:val="hidden"/>
              <w:text/>
            </w:sdtPr>
            <w:sdtContent>
              <w:r>
                <w:t>[Telephone]</w:t>
              </w:r>
            </w:sdtContent>
          </w:sdt>
        </w:p>
      </w:tc>
      <w:tc>
        <w:tcPr>
          <w:tcW w:w="3335" w:type="pct"/>
          <w:vAlign w:val="center"/>
        </w:tcPr>
        <w:p>
          <w:pPr>
            <w:pStyle w:val="3"/>
          </w:pPr>
          <w:r>
            <w:rPr>
              <w:rStyle w:val="22"/>
            </w:rPr>
            <w:t xml:space="preserve">Email: </w:t>
          </w:r>
          <w:sdt>
            <w:sdtPr>
              <w:alias w:val="Email"/>
              <w:tag w:val="Email"/>
              <w:id w:val="-161245697"/>
              <w:temporary/>
              <w:showingPlcHdr/>
              <w15:dataBinding w:prefixMappings="xmlns:ns0='http://schemas.microsoft.com/office/2006/coverPageProps' " w:xpath="/ns0:CoverPageProperties[1]/ns0:CompanyFax[1]" w:storeItemID="{55AF091B-3C7A-41E3-B477-F2FDAA23CFDA}"/>
              <w15:appearance w15:val="hidden"/>
              <w:text/>
            </w:sdtPr>
            <w:sdtContent>
              <w:r>
                <w:t>[Email]</w:t>
              </w:r>
            </w:sdtContent>
          </w:sdt>
        </w:p>
      </w:tc>
    </w:tr>
    <w:tr>
      <w:tblPrEx>
        <w:tblCellMar>
          <w:top w:w="0" w:type="dxa"/>
          <w:left w:w="0" w:type="dxa"/>
          <w:bottom w:w="0" w:type="dxa"/>
          <w:right w:w="0" w:type="dxa"/>
        </w:tblCellMar>
      </w:tblPrEx>
      <w:trPr>
        <w:jc w:val="center"/>
      </w:trPr>
      <w:tc>
        <w:tcPr>
          <w:tcW w:w="1665" w:type="pct"/>
          <w:vAlign w:val="center"/>
        </w:tcPr>
        <w:p>
          <w:pPr>
            <w:pStyle w:val="3"/>
          </w:pPr>
          <w:r>
            <w:rPr>
              <w:rStyle w:val="22"/>
            </w:rPr>
            <w:t xml:space="preserve">Fax: </w:t>
          </w:r>
          <w:sdt>
            <w:sdtPr>
              <w:alias w:val="Fax"/>
              <w:tag w:val="Fax"/>
              <w:id w:val="1789473382"/>
              <w:temporary/>
              <w:showingPlcHdr/>
              <w15:dataBinding w:prefixMappings="xmlns:ns0='http://schemas.microsoft.com/office/2006/coverPageProps' " w:xpath="/ns0:CoverPageProperties[1]/ns0:CompanyFax[1]" w:storeItemID="{55AF091B-3C7A-41E3-B477-F2FDAA23CFDA}"/>
              <w15:appearance w15:val="hidden"/>
              <w:text/>
            </w:sdtPr>
            <w:sdtContent>
              <w:r>
                <w:t>[Fax]</w:t>
              </w:r>
            </w:sdtContent>
          </w:sdt>
        </w:p>
      </w:tc>
      <w:tc>
        <w:tcPr>
          <w:tcW w:w="3335" w:type="pct"/>
          <w:vAlign w:val="center"/>
        </w:tcPr>
        <w:p>
          <w:pPr>
            <w:pStyle w:val="3"/>
          </w:pPr>
          <w:r>
            <w:rPr>
              <w:rStyle w:val="22"/>
            </w:rPr>
            <w:t>Web:</w:t>
          </w:r>
          <w:r>
            <w:t xml:space="preserve"> </w:t>
          </w:r>
          <w:sdt>
            <w:sdtPr>
              <w:alias w:val="Web"/>
              <w:tag w:val="Web"/>
              <w:id w:val="-1288270300"/>
              <w:temporary/>
              <w:showingPlcHdr/>
              <w15:dataBinding w:prefixMappings="xmlns:ns0='http://schemas.microsoft.com/office/2006/coverPageProps' " w:xpath="/ns0:CoverPageProperties[1]/ns0:CompanyFax[1]" w:storeItemID="{55AF091B-3C7A-41E3-B477-F2FDAA23CFDA}"/>
              <w15:appearance w15:val="hidden"/>
              <w:text/>
            </w:sdtPr>
            <w:sdtContent>
              <w:r>
                <w:t>[Web address]</w:t>
              </w:r>
            </w:sdtContent>
          </w:sdt>
        </w:p>
      </w:tc>
    </w:tr>
  </w:tbl>
  <w:p>
    <w:pPr>
      <w:pStyle w:val="18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doNotDisplayPageBoundaries w:val="1"/>
  <w:attachedTemplate r:id="rId1"/>
  <w:revisionView w:markup="0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7C6D"/>
    <w:rsid w:val="00471F8E"/>
    <w:rsid w:val="006C2E8C"/>
    <w:rsid w:val="00D07C6D"/>
    <w:rsid w:val="4C2E5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2" w:semiHidden="0" w:name="Title"/>
    <w:lsdException w:qFormat="1" w:uiPriority="3" w:semiHidden="0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iPriority="11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3" w:semiHidden="0" w:name="Strong"/>
    <w:lsdException w:qFormat="1" w:uiPriority="2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60" w:after="60"/>
      <w:ind w:left="144" w:right="144"/>
    </w:pPr>
    <w:rPr>
      <w:rFonts w:asciiTheme="minorHAnsi" w:hAnsiTheme="minorHAnsi" w:eastAsiaTheme="minorHAnsi" w:cstheme="minorBidi"/>
      <w:color w:val="4C483D" w:themeColor="text2"/>
      <w:lang w:val="en-US" w:eastAsia="en-US" w:bidi="ar-SA"/>
      <w14:textFill>
        <w14:solidFill>
          <w14:schemeClr w14:val="tx2"/>
        </w14:solidFill>
      </w14:textFill>
    </w:rPr>
  </w:style>
  <w:style w:type="character" w:default="1" w:styleId="6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losing"/>
    <w:basedOn w:val="1"/>
    <w:link w:val="17"/>
    <w:unhideWhenUsed/>
    <w:qFormat/>
    <w:uiPriority w:val="3"/>
    <w:pPr>
      <w:spacing w:before="280" w:after="0"/>
      <w:ind w:right="0"/>
      <w:jc w:val="right"/>
    </w:pPr>
    <w:rPr>
      <w:rFonts w:asciiTheme="majorHAnsi" w:hAnsiTheme="majorHAnsi" w:eastAsiaTheme="majorEastAsia" w:cstheme="majorBidi"/>
      <w:color w:val="F24F4F" w:themeColor="accent1"/>
      <w:sz w:val="22"/>
      <w:szCs w:val="22"/>
      <w14:textFill>
        <w14:solidFill>
          <w14:schemeClr w14:val="accent1"/>
        </w14:solidFill>
      </w14:textFill>
    </w:rPr>
  </w:style>
  <w:style w:type="paragraph" w:styleId="3">
    <w:name w:val="footer"/>
    <w:basedOn w:val="1"/>
    <w:link w:val="21"/>
    <w:unhideWhenUsed/>
    <w:qFormat/>
    <w:uiPriority w:val="99"/>
    <w:pPr>
      <w:spacing w:before="20" w:after="20"/>
    </w:pPr>
  </w:style>
  <w:style w:type="paragraph" w:styleId="4">
    <w:name w:val="header"/>
    <w:basedOn w:val="1"/>
    <w:link w:val="20"/>
    <w:unhideWhenUsed/>
    <w:qFormat/>
    <w:uiPriority w:val="99"/>
    <w:pPr>
      <w:tabs>
        <w:tab w:val="center" w:pos="4680"/>
        <w:tab w:val="right" w:pos="9360"/>
      </w:tabs>
      <w:spacing w:before="0" w:after="0"/>
    </w:pPr>
  </w:style>
  <w:style w:type="paragraph" w:styleId="5">
    <w:name w:val="Title"/>
    <w:basedOn w:val="1"/>
    <w:next w:val="1"/>
    <w:link w:val="14"/>
    <w:qFormat/>
    <w:uiPriority w:val="2"/>
    <w:pPr>
      <w:spacing w:before="0" w:after="0"/>
      <w:ind w:left="0" w:right="0"/>
      <w:jc w:val="right"/>
    </w:pPr>
    <w:rPr>
      <w:rFonts w:asciiTheme="majorHAnsi" w:hAnsiTheme="majorHAnsi" w:eastAsiaTheme="majorEastAsia" w:cstheme="majorBidi"/>
      <w:kern w:val="28"/>
      <w:sz w:val="62"/>
      <w:szCs w:val="62"/>
    </w:rPr>
  </w:style>
  <w:style w:type="character" w:styleId="7">
    <w:name w:val="Strong"/>
    <w:basedOn w:val="6"/>
    <w:qFormat/>
    <w:uiPriority w:val="3"/>
    <w:rPr>
      <w:color w:val="F24F4F" w:themeColor="accent1"/>
      <w14:textFill>
        <w14:solidFill>
          <w14:schemeClr w14:val="accent1"/>
        </w14:solidFill>
      </w14:textFill>
    </w:rPr>
  </w:style>
  <w:style w:type="table" w:styleId="9">
    <w:name w:val="Table Grid"/>
    <w:basedOn w:val="8"/>
    <w:uiPriority w:val="39"/>
    <w:pPr>
      <w:spacing w:after="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">
    <w:name w:val="Layout Table"/>
    <w:basedOn w:val="8"/>
    <w:uiPriority w:val="99"/>
    <w:pPr>
      <w:spacing w:after="0"/>
    </w:pPr>
    <w:tblPr>
      <w:tblCellMar>
        <w:left w:w="0" w:type="dxa"/>
        <w:right w:w="0" w:type="dxa"/>
      </w:tblCellMar>
    </w:tblPr>
  </w:style>
  <w:style w:type="paragraph" w:styleId="11">
    <w:name w:val="No Spacing"/>
    <w:qFormat/>
    <w:uiPriority w:val="1"/>
    <w:pPr>
      <w:spacing w:before="0" w:after="0"/>
      <w:ind w:left="144" w:right="144"/>
    </w:pPr>
    <w:rPr>
      <w:rFonts w:asciiTheme="minorHAnsi" w:hAnsiTheme="minorHAnsi" w:eastAsiaTheme="minorHAnsi" w:cstheme="minorBidi"/>
      <w:color w:val="4C483D" w:themeColor="text2"/>
      <w:lang w:val="en-US" w:eastAsia="en-US" w:bidi="ar-SA"/>
      <w14:textFill>
        <w14:solidFill>
          <w14:schemeClr w14:val="tx2"/>
        </w14:solidFill>
      </w14:textFill>
    </w:rPr>
  </w:style>
  <w:style w:type="table" w:customStyle="1" w:styleId="12">
    <w:name w:val="Invoice Table"/>
    <w:basedOn w:val="8"/>
    <w:uiPriority w:val="99"/>
    <w:tblPr>
      <w:tblBorders>
        <w:insideH w:val="single" w:color="9B9482" w:themeColor="text2" w:themeTint="99" w:sz="4" w:space="0"/>
      </w:tblBorders>
      <w:tblCellMar>
        <w:left w:w="0" w:type="dxa"/>
        <w:right w:w="0" w:type="dxa"/>
      </w:tblCellMar>
    </w:tblPr>
    <w:tblStylePr w:type="firstRow">
      <w:pPr>
        <w:wordWrap/>
        <w:spacing w:line="240" w:lineRule="auto"/>
      </w:pPr>
      <w:rPr>
        <w:rFonts w:asciiTheme="majorHAnsi" w:hAnsiTheme="majorHAnsi"/>
        <w:b/>
        <w:color w:val="FFFFFF" w:themeColor="background1"/>
        <w:sz w:val="20"/>
        <w14:textFill>
          <w14:solidFill>
            <w14:schemeClr w14:val="bg1"/>
          </w14:solidFill>
        </w14:textFill>
      </w:r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24F4F" w:themeFill="accent1"/>
        <w:vAlign w:val="bottom"/>
      </w:tcPr>
    </w:tblStylePr>
    <w:tblStylePr w:type="lastRow">
      <w:pPr>
        <w:wordWrap/>
        <w:jc w:val="right"/>
      </w:pPr>
      <w:rPr>
        <w:b/>
      </w:rPr>
      <w:tcPr>
        <w:tcBorders>
          <w:top w:val="nil"/>
          <w:bottom w:val="single" w:color="F79595" w:themeColor="accent1" w:themeTint="99" w:sz="4" w:space="0"/>
        </w:tcBorders>
      </w:tcPr>
    </w:tblStylePr>
  </w:style>
  <w:style w:type="character" w:styleId="13">
    <w:name w:val="Placeholder Text"/>
    <w:basedOn w:val="6"/>
    <w:semiHidden/>
    <w:qFormat/>
    <w:uiPriority w:val="99"/>
    <w:rPr>
      <w:color w:val="808080"/>
    </w:rPr>
  </w:style>
  <w:style w:type="character" w:customStyle="1" w:styleId="14">
    <w:name w:val="Title Char"/>
    <w:basedOn w:val="6"/>
    <w:link w:val="5"/>
    <w:uiPriority w:val="2"/>
    <w:rPr>
      <w:rFonts w:asciiTheme="majorHAnsi" w:hAnsiTheme="majorHAnsi" w:eastAsiaTheme="majorEastAsia" w:cstheme="majorBidi"/>
      <w:kern w:val="28"/>
      <w:sz w:val="62"/>
      <w:szCs w:val="62"/>
    </w:rPr>
  </w:style>
  <w:style w:type="paragraph" w:customStyle="1" w:styleId="15">
    <w:name w:val="Invoice Heading"/>
    <w:basedOn w:val="1"/>
    <w:next w:val="16"/>
    <w:qFormat/>
    <w:uiPriority w:val="2"/>
    <w:pPr>
      <w:spacing w:before="80"/>
    </w:pPr>
    <w:rPr>
      <w:rFonts w:asciiTheme="majorHAnsi" w:hAnsiTheme="majorHAnsi" w:eastAsiaTheme="majorEastAsia" w:cstheme="majorBidi"/>
      <w:color w:val="F24F4F" w:themeColor="accent1"/>
      <w14:textFill>
        <w14:solidFill>
          <w14:schemeClr w14:val="accent1"/>
        </w14:solidFill>
      </w14:textFill>
    </w:rPr>
  </w:style>
  <w:style w:type="paragraph" w:customStyle="1" w:styleId="16">
    <w:name w:val="Invoice Text"/>
    <w:basedOn w:val="1"/>
    <w:qFormat/>
    <w:uiPriority w:val="2"/>
    <w:pPr>
      <w:spacing w:before="0" w:after="360"/>
      <w:contextualSpacing/>
    </w:pPr>
  </w:style>
  <w:style w:type="character" w:customStyle="1" w:styleId="17">
    <w:name w:val="Closing Char"/>
    <w:basedOn w:val="6"/>
    <w:link w:val="2"/>
    <w:uiPriority w:val="3"/>
    <w:rPr>
      <w:rFonts w:asciiTheme="majorHAnsi" w:hAnsiTheme="majorHAnsi" w:eastAsiaTheme="majorEastAsia" w:cstheme="majorBidi"/>
      <w:color w:val="F24F4F" w:themeColor="accent1"/>
      <w:sz w:val="22"/>
      <w:szCs w:val="22"/>
      <w14:textFill>
        <w14:solidFill>
          <w14:schemeClr w14:val="accent1"/>
        </w14:solidFill>
      </w14:textFill>
    </w:rPr>
  </w:style>
  <w:style w:type="paragraph" w:customStyle="1" w:styleId="18">
    <w:name w:val="Table Space"/>
    <w:basedOn w:val="1"/>
    <w:semiHidden/>
    <w:unhideWhenUsed/>
    <w:uiPriority w:val="99"/>
    <w:pPr>
      <w:spacing w:before="0" w:after="0" w:line="40" w:lineRule="exact"/>
    </w:pPr>
    <w:rPr>
      <w:sz w:val="4"/>
      <w:szCs w:val="4"/>
    </w:rPr>
  </w:style>
  <w:style w:type="paragraph" w:customStyle="1" w:styleId="19">
    <w:name w:val="Name"/>
    <w:basedOn w:val="1"/>
    <w:qFormat/>
    <w:uiPriority w:val="2"/>
    <w:pPr>
      <w:spacing w:before="0"/>
    </w:pPr>
    <w:rPr>
      <w:rFonts w:asciiTheme="majorHAnsi" w:hAnsiTheme="majorHAnsi" w:eastAsiaTheme="majorEastAsia" w:cstheme="majorBidi"/>
      <w:color w:val="F24F4F" w:themeColor="accent1"/>
      <w:sz w:val="36"/>
      <w:szCs w:val="36"/>
      <w14:textFill>
        <w14:solidFill>
          <w14:schemeClr w14:val="accent1"/>
        </w14:solidFill>
      </w14:textFill>
    </w:rPr>
  </w:style>
  <w:style w:type="character" w:customStyle="1" w:styleId="20">
    <w:name w:val="Header Char"/>
    <w:basedOn w:val="6"/>
    <w:link w:val="4"/>
    <w:qFormat/>
    <w:uiPriority w:val="99"/>
  </w:style>
  <w:style w:type="character" w:customStyle="1" w:styleId="21">
    <w:name w:val="Footer Char"/>
    <w:basedOn w:val="6"/>
    <w:link w:val="3"/>
    <w:qFormat/>
    <w:uiPriority w:val="99"/>
  </w:style>
  <w:style w:type="character" w:customStyle="1" w:styleId="22">
    <w:name w:val="Contact Heading"/>
    <w:basedOn w:val="6"/>
    <w:qFormat/>
    <w:uiPriority w:val="1"/>
    <w:rPr>
      <w:rFonts w:asciiTheme="majorHAnsi" w:hAnsiTheme="majorHAnsi" w:eastAsiaTheme="majorEastAsia" w:cstheme="majorBidi"/>
      <w:color w:val="F24F4F" w:themeColor="accent1"/>
      <w:sz w:val="18"/>
      <w14:textFill>
        <w14:solidFill>
          <w14:schemeClr w14:val="accent1"/>
        </w14:solidFill>
      </w14:textFill>
    </w:rPr>
  </w:style>
  <w:style w:type="paragraph" w:customStyle="1" w:styleId="23">
    <w:name w:val="Footer-Centered"/>
    <w:basedOn w:val="3"/>
    <w:qFormat/>
    <w:uiPriority w:val="99"/>
    <w:pPr>
      <w:spacing w:after="60"/>
      <w:jc w:val="center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3" Type="http://schemas.openxmlformats.org/officeDocument/2006/relationships/glossaryDocument" Target="glossary/document.xml"/><Relationship Id="rId12" Type="http://schemas.openxmlformats.org/officeDocument/2006/relationships/fontTable" Target="fontTable.xml"/><Relationship Id="rId11" Type="http://schemas.openxmlformats.org/officeDocument/2006/relationships/customXml" Target="../customXml/item5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shiba\AppData\Roaming\Microsoft\Templates\Invoice%20(Red%20design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D76B7457AD62445697BEA0CEC0CBB2C1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1469010D-C981-4934-9A3E-22ED447148E1}"/>
      </w:docPartPr>
      <w:docPartBody>
        <w:p>
          <w:pPr>
            <w:pStyle w:val="4"/>
          </w:pPr>
          <w:r>
            <w:t>[Company]</w:t>
          </w:r>
        </w:p>
      </w:docPartBody>
    </w:docPart>
    <w:docPart>
      <w:docPartPr>
        <w:name w:val="88E82E2553A14F868EDAB70CC2BE104D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31732918-CC03-4C0B-B892-A95609361F9D}"/>
      </w:docPartPr>
      <w:docPartBody>
        <w:p>
          <w:pPr>
            <w:pStyle w:val="5"/>
          </w:pPr>
          <w:r>
            <w:t>[Street Address, City, ST ZIP Code]</w:t>
          </w:r>
        </w:p>
      </w:docPartBody>
    </w:docPart>
    <w:docPart>
      <w:docPartPr>
        <w:name w:val="A72EA4C81E1A430BB4E5E5DF779032AE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20706628-E8CC-4622-B1BF-25F016DC76B9}"/>
      </w:docPartPr>
      <w:docPartBody>
        <w:p>
          <w:pPr>
            <w:pStyle w:val="6"/>
          </w:pPr>
          <w:r>
            <w:t>[Click to select date]</w:t>
          </w:r>
        </w:p>
      </w:docPartBody>
    </w:docPart>
    <w:docPart>
      <w:docPartPr>
        <w:name w:val="02F2697CF68242BD8A0EAEDCD2F4242D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D72353CA-53ED-4416-ADE3-6C050EA01346}"/>
      </w:docPartPr>
      <w:docPartBody>
        <w:p>
          <w:pPr>
            <w:pStyle w:val="7"/>
          </w:pPr>
          <w:r>
            <w:t>[Name]</w:t>
          </w:r>
          <w:r>
            <w:br w:type="textWrapping"/>
          </w:r>
          <w:r>
            <w:t>[Address]</w:t>
          </w:r>
          <w:r>
            <w:br w:type="textWrapping"/>
          </w:r>
          <w:r>
            <w:t>[City, ST  ZIP Code]</w:t>
          </w:r>
        </w:p>
      </w:docPartBody>
    </w:docPart>
    <w:docPart>
      <w:docPartPr>
        <w:name w:val="A240B1AC8DA9417AA4B4948B48DF1F52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DB0AA41D-2D6E-4368-8FF1-39A31E43D2CF}"/>
      </w:docPartPr>
      <w:docPartBody>
        <w:p>
          <w:pPr>
            <w:pStyle w:val="8"/>
          </w:pPr>
          <w:r>
            <w:t>Same as recipient</w:t>
          </w:r>
        </w:p>
      </w:docPartBody>
    </w:docPart>
    <w:docPart>
      <w:docPartPr>
        <w:name w:val="E7DCD695C4E04D219A237E143F7693B7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C7AE4552-FAE1-4E4A-A604-B63C2D86EB74}"/>
      </w:docPartPr>
      <w:docPartBody>
        <w:p>
          <w:pPr>
            <w:pStyle w:val="9"/>
          </w:pPr>
          <w:r>
            <w:t>[Add additional instructions]</w:t>
          </w:r>
        </w:p>
      </w:docPartBody>
    </w:docPart>
    <w:docPart>
      <w:docPartPr>
        <w:name w:val="41113F48A828429E9584D309B3CB3878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ED621D16-1879-47C3-ABDB-24D653FAEB46}"/>
      </w:docPartPr>
      <w:docPartBody>
        <w:p>
          <w:pPr>
            <w:pStyle w:val="10"/>
          </w:pPr>
          <w:r>
            <w:t>[Date]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Garamond">
    <w:panose1 w:val="02020404030301010803"/>
    <w:charset w:val="00"/>
    <w:family w:val="auto"/>
    <w:pitch w:val="default"/>
    <w:sig w:usb0="00000287" w:usb1="00000000" w:usb2="00000000" w:usb3="00000000" w:csb0="0000009F" w:csb1="DFD70000"/>
  </w:font>
  <w:font w:name="黑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黑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doNotDisplayPageBoundaries w:val="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187F"/>
    <w:rsid w:val="002B1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iPriority="1" w:name="Default Paragraph Font"/>
    <w:lsdException w:qFormat="1" w:unhideWhenUsed="0" w:uiPriority="22" w:semiHidden="0" w:name="Strong"/>
    <w:lsdException w:uiPriority="99" w:name="Normal Tabl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D76B7457AD62445697BEA0CEC0CBB2C1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">
    <w:name w:val="88E82E2553A14F868EDAB70CC2BE104D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6">
    <w:name w:val="A72EA4C81E1A430BB4E5E5DF779032AE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7">
    <w:name w:val="02F2697CF68242BD8A0EAEDCD2F4242D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8">
    <w:name w:val="A240B1AC8DA9417AA4B4948B48DF1F52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9">
    <w:name w:val="E7DCD695C4E04D219A237E143F7693B7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0">
    <w:name w:val="41113F48A828429E9584D309B3CB3878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character" w:styleId="11">
    <w:name w:val="Strong"/>
    <w:basedOn w:val="2"/>
    <w:qFormat/>
    <w:uiPriority w:val="22"/>
    <w:rPr>
      <w:color w:val="F24F4F" w:themeColor="accent1"/>
      <w14:textFill>
        <w14:solidFill>
          <w14:schemeClr w14:val="accent1"/>
        </w14:solidFill>
      </w14:textFill>
    </w:rPr>
  </w:style>
  <w:style w:type="paragraph" w:customStyle="1" w:styleId="12">
    <w:name w:val="123BAA3F202F4419873A31B0E1740D4F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</w:styles>
</file>

<file path=word/theme/theme1.xml><?xml version="1.0" encoding="utf-8"?>
<a:theme xmlns:a="http://schemas.openxmlformats.org/drawingml/2006/main" name="Office Theme">
  <a:themeElements>
    <a:clrScheme name="Business Invoice">
      <a:dk1>
        <a:sysClr val="windowText" lastClr="000000"/>
      </a:dk1>
      <a:lt1>
        <a:sysClr val="window" lastClr="FFFFFF"/>
      </a:lt1>
      <a:dk2>
        <a:srgbClr val="4C483D"/>
      </a:dk2>
      <a:lt2>
        <a:srgbClr val="E4E3E2"/>
      </a:lt2>
      <a:accent1>
        <a:srgbClr val="F24F4F"/>
      </a:accent1>
      <a:accent2>
        <a:srgbClr val="8DBB70"/>
      </a:accent2>
      <a:accent3>
        <a:srgbClr val="F0BB44"/>
      </a:accent3>
      <a:accent4>
        <a:srgbClr val="61ADBF"/>
      </a:accent4>
      <a:accent5>
        <a:srgbClr val="A3648B"/>
      </a:accent5>
      <a:accent6>
        <a:srgbClr val="F8943F"/>
      </a:accent6>
      <a:hlink>
        <a:srgbClr val="4C483D"/>
      </a:hlink>
      <a:folHlink>
        <a:srgbClr val="A3648B"/>
      </a:folHlink>
    </a:clrScheme>
    <a:fontScheme name="Business Invoice">
      <a:majorFont>
        <a:latin typeface="Century Gothic"/>
        <a:ea typeface=""/>
        <a:cs typeface=""/>
      </a:majorFont>
      <a:minorFont>
        <a:latin typeface="Garamond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Description xmlns="4873beb7-5857-4685-be1f-d57550cc96cc" xsi:nil="true"/>
    <AssetExpire xmlns="4873beb7-5857-4685-be1f-d57550cc96cc">2029-01-01T08:00:00+00:00</AssetExpire>
    <CampaignTagsTaxHTField0 xmlns="4873beb7-5857-4685-be1f-d57550cc96cc">
      <Terms xmlns="http://schemas.microsoft.com/office/infopath/2007/PartnerControls"/>
    </CampaignTagsTaxHTField0>
    <IntlLangReviewDate xmlns="4873beb7-5857-4685-be1f-d57550cc96cc" xsi:nil="true"/>
    <TPFriendlyName xmlns="4873beb7-5857-4685-be1f-d57550cc96cc" xsi:nil="true"/>
    <IntlLangReview xmlns="4873beb7-5857-4685-be1f-d57550cc96cc">false</IntlLangReview>
    <LocLastLocAttemptVersionLookup xmlns="4873beb7-5857-4685-be1f-d57550cc96cc">836903</LocLastLocAttemptVersionLookup>
    <PolicheckWords xmlns="4873beb7-5857-4685-be1f-d57550cc96cc" xsi:nil="true"/>
    <SubmitterId xmlns="4873beb7-5857-4685-be1f-d57550cc96cc" xsi:nil="true"/>
    <AcquiredFrom xmlns="4873beb7-5857-4685-be1f-d57550cc96cc">Internal MS</AcquiredFrom>
    <EditorialStatus xmlns="4873beb7-5857-4685-be1f-d57550cc96cc" xsi:nil="true"/>
    <Markets xmlns="4873beb7-5857-4685-be1f-d57550cc96cc"/>
    <OriginAsset xmlns="4873beb7-5857-4685-be1f-d57550cc96cc" xsi:nil="true"/>
    <AssetStart xmlns="4873beb7-5857-4685-be1f-d57550cc96cc">2012-05-23T23:05:00+00:00</AssetStart>
    <FriendlyTitle xmlns="4873beb7-5857-4685-be1f-d57550cc96cc" xsi:nil="true"/>
    <MarketSpecific xmlns="4873beb7-5857-4685-be1f-d57550cc96cc">false</MarketSpecific>
    <TPNamespace xmlns="4873beb7-5857-4685-be1f-d57550cc96cc" xsi:nil="true"/>
    <PublishStatusLookup xmlns="4873beb7-5857-4685-be1f-d57550cc96cc">
      <Value>1567267</Value>
    </PublishStatusLookup>
    <APAuthor xmlns="4873beb7-5857-4685-be1f-d57550cc96cc">
      <UserInfo>
        <DisplayName>REDMOND\v-sa</DisplayName>
        <AccountId>2467</AccountId>
        <AccountType/>
      </UserInfo>
    </APAuthor>
    <TPCommandLine xmlns="4873beb7-5857-4685-be1f-d57550cc96cc" xsi:nil="true"/>
    <IntlLangReviewer xmlns="4873beb7-5857-4685-be1f-d57550cc96cc" xsi:nil="true"/>
    <OpenTemplate xmlns="4873beb7-5857-4685-be1f-d57550cc96cc">true</OpenTemplate>
    <CSXSubmissionDate xmlns="4873beb7-5857-4685-be1f-d57550cc96cc" xsi:nil="true"/>
    <TaxCatchAll xmlns="4873beb7-5857-4685-be1f-d57550cc96cc"/>
    <Manager xmlns="4873beb7-5857-4685-be1f-d57550cc96cc" xsi:nil="true"/>
    <NumericId xmlns="4873beb7-5857-4685-be1f-d57550cc96cc" xsi:nil="true"/>
    <ParentAssetId xmlns="4873beb7-5857-4685-be1f-d57550cc96cc" xsi:nil="true"/>
    <OriginalSourceMarket xmlns="4873beb7-5857-4685-be1f-d57550cc96cc" xsi:nil="true"/>
    <ApprovalStatus xmlns="4873beb7-5857-4685-be1f-d57550cc96cc">InProgress</ApprovalStatus>
    <TPComponent xmlns="4873beb7-5857-4685-be1f-d57550cc96cc" xsi:nil="true"/>
    <EditorialTags xmlns="4873beb7-5857-4685-be1f-d57550cc96cc" xsi:nil="true"/>
    <TPExecutable xmlns="4873beb7-5857-4685-be1f-d57550cc96cc" xsi:nil="true"/>
    <TPLaunchHelpLink xmlns="4873beb7-5857-4685-be1f-d57550cc96cc" xsi:nil="true"/>
    <LocComments xmlns="4873beb7-5857-4685-be1f-d57550cc96cc" xsi:nil="true"/>
    <LocRecommendedHandoff xmlns="4873beb7-5857-4685-be1f-d57550cc96cc" xsi:nil="true"/>
    <SourceTitle xmlns="4873beb7-5857-4685-be1f-d57550cc96cc" xsi:nil="true"/>
    <CSXUpdate xmlns="4873beb7-5857-4685-be1f-d57550cc96cc">false</CSXUpdate>
    <IntlLocPriority xmlns="4873beb7-5857-4685-be1f-d57550cc96cc" xsi:nil="true"/>
    <UAProjectedTotalWords xmlns="4873beb7-5857-4685-be1f-d57550cc96cc" xsi:nil="true"/>
    <AssetType xmlns="4873beb7-5857-4685-be1f-d57550cc96cc">TP</AssetType>
    <MachineTranslated xmlns="4873beb7-5857-4685-be1f-d57550cc96cc">false</MachineTranslated>
    <OutputCachingOn xmlns="4873beb7-5857-4685-be1f-d57550cc96cc">false</OutputCachingOn>
    <TemplateStatus xmlns="4873beb7-5857-4685-be1f-d57550cc96cc">Complete</TemplateStatus>
    <IsSearchable xmlns="4873beb7-5857-4685-be1f-d57550cc96cc">true</IsSearchable>
    <ContentItem xmlns="4873beb7-5857-4685-be1f-d57550cc96cc" xsi:nil="true"/>
    <HandoffToMSDN xmlns="4873beb7-5857-4685-be1f-d57550cc96cc" xsi:nil="true"/>
    <ShowIn xmlns="4873beb7-5857-4685-be1f-d57550cc96cc">Show everywhere</ShowIn>
    <ThumbnailAssetId xmlns="4873beb7-5857-4685-be1f-d57550cc96cc" xsi:nil="true"/>
    <UALocComments xmlns="4873beb7-5857-4685-be1f-d57550cc96cc" xsi:nil="true"/>
    <UALocRecommendation xmlns="4873beb7-5857-4685-be1f-d57550cc96cc">Localize</UALocRecommendation>
    <LastModifiedDateTime xmlns="4873beb7-5857-4685-be1f-d57550cc96cc" xsi:nil="true"/>
    <LegacyData xmlns="4873beb7-5857-4685-be1f-d57550cc96cc" xsi:nil="true"/>
    <LocManualTestRequired xmlns="4873beb7-5857-4685-be1f-d57550cc96cc">false</LocManualTestRequired>
    <ClipArtFilename xmlns="4873beb7-5857-4685-be1f-d57550cc96cc" xsi:nil="true"/>
    <TPApplication xmlns="4873beb7-5857-4685-be1f-d57550cc96cc" xsi:nil="true"/>
    <CSXHash xmlns="4873beb7-5857-4685-be1f-d57550cc96cc" xsi:nil="true"/>
    <DirectSourceMarket xmlns="4873beb7-5857-4685-be1f-d57550cc96cc" xsi:nil="true"/>
    <PrimaryImageGen xmlns="4873beb7-5857-4685-be1f-d57550cc96cc">true</PrimaryImageGen>
    <PlannedPubDate xmlns="4873beb7-5857-4685-be1f-d57550cc96cc" xsi:nil="true"/>
    <CSXSubmissionMarket xmlns="4873beb7-5857-4685-be1f-d57550cc96cc" xsi:nil="true"/>
    <Downloads xmlns="4873beb7-5857-4685-be1f-d57550cc96cc">0</Downloads>
    <ArtSampleDocs xmlns="4873beb7-5857-4685-be1f-d57550cc96cc" xsi:nil="true"/>
    <TrustLevel xmlns="4873beb7-5857-4685-be1f-d57550cc96cc">1 Microsoft Managed Content</TrustLevel>
    <BlockPublish xmlns="4873beb7-5857-4685-be1f-d57550cc96cc">false</BlockPublish>
    <TPLaunchHelpLinkType xmlns="4873beb7-5857-4685-be1f-d57550cc96cc">Template</TPLaunchHelpLinkType>
    <LocalizationTagsTaxHTField0 xmlns="4873beb7-5857-4685-be1f-d57550cc96cc">
      <Terms xmlns="http://schemas.microsoft.com/office/infopath/2007/PartnerControls"/>
    </LocalizationTagsTaxHTField0>
    <BusinessGroup xmlns="4873beb7-5857-4685-be1f-d57550cc96cc" xsi:nil="true"/>
    <Providers xmlns="4873beb7-5857-4685-be1f-d57550cc96cc" xsi:nil="true"/>
    <TemplateTemplateType xmlns="4873beb7-5857-4685-be1f-d57550cc96cc">Word Document Template</TemplateTemplateType>
    <TimesCloned xmlns="4873beb7-5857-4685-be1f-d57550cc96cc" xsi:nil="true"/>
    <TPAppVersion xmlns="4873beb7-5857-4685-be1f-d57550cc96cc" xsi:nil="true"/>
    <VoteCount xmlns="4873beb7-5857-4685-be1f-d57550cc96cc" xsi:nil="true"/>
    <AverageRating xmlns="4873beb7-5857-4685-be1f-d57550cc96cc" xsi:nil="true"/>
    <FeatureTagsTaxHTField0 xmlns="4873beb7-5857-4685-be1f-d57550cc96cc">
      <Terms xmlns="http://schemas.microsoft.com/office/infopath/2007/PartnerControls"/>
    </FeatureTagsTaxHTField0>
    <Provider xmlns="4873beb7-5857-4685-be1f-d57550cc96cc" xsi:nil="true"/>
    <UACurrentWords xmlns="4873beb7-5857-4685-be1f-d57550cc96cc" xsi:nil="true"/>
    <AssetId xmlns="4873beb7-5857-4685-be1f-d57550cc96cc">TP102901488</AssetId>
    <TPClientViewer xmlns="4873beb7-5857-4685-be1f-d57550cc96cc" xsi:nil="true"/>
    <DSATActionTaken xmlns="4873beb7-5857-4685-be1f-d57550cc96cc" xsi:nil="true"/>
    <APEditor xmlns="4873beb7-5857-4685-be1f-d57550cc96cc">
      <UserInfo>
        <DisplayName/>
        <AccountId xsi:nil="true"/>
        <AccountType/>
      </UserInfo>
    </APEditor>
    <TPInstallLocation xmlns="4873beb7-5857-4685-be1f-d57550cc96cc" xsi:nil="true"/>
    <OOCacheId xmlns="4873beb7-5857-4685-be1f-d57550cc96cc" xsi:nil="true"/>
    <IsDeleted xmlns="4873beb7-5857-4685-be1f-d57550cc96cc">false</IsDeleted>
    <PublishTargets xmlns="4873beb7-5857-4685-be1f-d57550cc96cc">OfficeOnlineVNext</PublishTargets>
    <ApprovalLog xmlns="4873beb7-5857-4685-be1f-d57550cc96cc" xsi:nil="true"/>
    <BugNumber xmlns="4873beb7-5857-4685-be1f-d57550cc96cc" xsi:nil="true"/>
    <CrawlForDependencies xmlns="4873beb7-5857-4685-be1f-d57550cc96cc">false</CrawlForDependencies>
    <InternalTagsTaxHTField0 xmlns="4873beb7-5857-4685-be1f-d57550cc96cc">
      <Terms xmlns="http://schemas.microsoft.com/office/infopath/2007/PartnerControls"/>
    </InternalTagsTaxHTField0>
    <LastHandOff xmlns="4873beb7-5857-4685-be1f-d57550cc96cc" xsi:nil="true"/>
    <Milestone xmlns="4873beb7-5857-4685-be1f-d57550cc96cc" xsi:nil="true"/>
    <OriginalRelease xmlns="4873beb7-5857-4685-be1f-d57550cc96cc">15</OriginalRelease>
    <RecommendationsModifier xmlns="4873beb7-5857-4685-be1f-d57550cc96cc" xsi:nil="true"/>
    <ScenarioTagsTaxHTField0 xmlns="4873beb7-5857-4685-be1f-d57550cc96cc">
      <Terms xmlns="http://schemas.microsoft.com/office/infopath/2007/PartnerControls"/>
    </ScenarioTagsTaxHTField0>
    <UANotes xmlns="4873beb7-5857-4685-be1f-d57550cc96cc" xsi:nil="true"/>
    <LocMarketGroupTiers2 xmlns="4873beb7-5857-4685-be1f-d57550cc96cc" xsi:nil="true"/>
  </documentManagement>
</p:properties>
</file>

<file path=customXml/item4.xml><?xml version="1.0" encoding="utf-8"?>
<b:Sources xmlns:b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TemplateFile" ma:contentTypeID="0x0101006EDDDB5EE6D98C44930B742096920B300400F5B6D36B3EF94B4E9A635CDF2A18F5B8" ma:contentTypeVersion="72" ma:contentTypeDescription="Create a new document." ma:contentTypeScope="" ma:versionID="a23e56308344d904b51738559c3d67c9">
  <xsd:schema xmlns:xsd="http://www.w3.org/2001/XMLSchema" xmlns:xs="http://www.w3.org/2001/XMLSchema" xmlns:p="http://schemas.microsoft.com/office/2006/metadata/properties" xmlns:ns2="4873beb7-5857-4685-be1f-d57550cc96cc" targetNamespace="http://schemas.microsoft.com/office/2006/metadata/properties" ma:root="true" ma:fieldsID="cd0908cc4600e77bf5da051303e00c8d" ns2:_="">
    <xsd:import namespace="4873beb7-5857-4685-be1f-d57550cc96cc"/>
    <xsd:element name="properties">
      <xsd:complexType>
        <xsd:sequence>
          <xsd:element name="documentManagement">
            <xsd:complexType>
              <xsd:all>
                <xsd:element ref="ns2:AcquiredFrom" minOccurs="0"/>
                <xsd:element ref="ns2:UACurrentWords" minOccurs="0"/>
                <xsd:element ref="ns2:TPApplication" minOccurs="0"/>
                <xsd:element ref="ns2:ApprovalLog" minOccurs="0"/>
                <xsd:element ref="ns2:ApprovalStatus" minOccurs="0"/>
                <xsd:element ref="ns2:AssetStart" minOccurs="0"/>
                <xsd:element ref="ns2:AssetExpire" minOccurs="0"/>
                <xsd:element ref="ns2:AssetId" minOccurs="0"/>
                <xsd:element ref="ns2:IsSearchable" minOccurs="0"/>
                <xsd:element ref="ns2:AssetType" minOccurs="0"/>
                <xsd:element ref="ns2:APAuthor" minOccurs="0"/>
                <xsd:element ref="ns2:AverageRating" minOccurs="0"/>
                <xsd:element ref="ns2:BlockPublish" minOccurs="0"/>
                <xsd:element ref="ns2:BugNumber" minOccurs="0"/>
                <xsd:element ref="ns2:CampaignTagsTaxHTField0" minOccurs="0"/>
                <xsd:element ref="ns2:TPClientViewer" minOccurs="0"/>
                <xsd:element ref="ns2:ClipArtFilename" minOccurs="0"/>
                <xsd:element ref="ns2:TPCommandLine" minOccurs="0"/>
                <xsd:element ref="ns2:TPComponent" minOccurs="0"/>
                <xsd:element ref="ns2:ContentItem" minOccurs="0"/>
                <xsd:element ref="ns2:CrawlForDependencies" minOccurs="0"/>
                <xsd:element ref="ns2:CSXHash" minOccurs="0"/>
                <xsd:element ref="ns2:CSXSubmissionMarket" minOccurs="0"/>
                <xsd:element ref="ns2:CSXUpdate" minOccurs="0"/>
                <xsd:element ref="ns2:IntlLangReviewDate" minOccurs="0"/>
                <xsd:element ref="ns2:IsDeleted" minOccurs="0"/>
                <xsd:element ref="ns2:APDescription" minOccurs="0"/>
                <xsd:element ref="ns2:DirectSourceMarket" minOccurs="0"/>
                <xsd:element ref="ns2:Downloads" minOccurs="0"/>
                <xsd:element ref="ns2:DSATActionTaken" minOccurs="0"/>
                <xsd:element ref="ns2:APEditor" minOccurs="0"/>
                <xsd:element ref="ns2:EditorialStatus" minOccurs="0"/>
                <xsd:element ref="ns2:EditorialTags" minOccurs="0"/>
                <xsd:element ref="ns2:TPExecutable" minOccurs="0"/>
                <xsd:element ref="ns2:FeatureTagsTaxHTField0" minOccurs="0"/>
                <xsd:element ref="ns2:TPFriendlyName" minOccurs="0"/>
                <xsd:element ref="ns2:FriendlyTitle" minOccurs="0"/>
                <xsd:element ref="ns2:PrimaryImageGen" minOccurs="0"/>
                <xsd:element ref="ns2:HandoffToMSDN" minOccurs="0"/>
                <xsd:element ref="ns2:InProjectListLookup" minOccurs="0"/>
                <xsd:element ref="ns2:TPInstallLocation" minOccurs="0"/>
                <xsd:element ref="ns2:InternalTagsTaxHTField0" minOccurs="0"/>
                <xsd:element ref="ns2:IntlLangReview" minOccurs="0"/>
                <xsd:element ref="ns2:IntlLangReviewer" minOccurs="0"/>
                <xsd:element ref="ns2:MarketSpecific" minOccurs="0"/>
                <xsd:element ref="ns2:LastCompleteVersionLookup" minOccurs="0"/>
                <xsd:element ref="ns2:LastHandOff" minOccurs="0"/>
                <xsd:element ref="ns2:LastModifiedDateTime" minOccurs="0"/>
                <xsd:element ref="ns2:LastPreviewErrorLookup" minOccurs="0"/>
                <xsd:element ref="ns2:LastPreviewResultLookup" minOccurs="0"/>
                <xsd:element ref="ns2:LastPreviewAttemptDateLookup" minOccurs="0"/>
                <xsd:element ref="ns2:LastPreviewedByLookup" minOccurs="0"/>
                <xsd:element ref="ns2:LastPreviewTimeLookup" minOccurs="0"/>
                <xsd:element ref="ns2:LastPreviewVersionLookup" minOccurs="0"/>
                <xsd:element ref="ns2:LastPublishErrorLookup" minOccurs="0"/>
                <xsd:element ref="ns2:LastPublishResultLookup" minOccurs="0"/>
                <xsd:element ref="ns2:LastPublishAttemptDateLookup" minOccurs="0"/>
                <xsd:element ref="ns2:LastPublishedByLookup" minOccurs="0"/>
                <xsd:element ref="ns2:LastPublishTimeLookup" minOccurs="0"/>
                <xsd:element ref="ns2:LastPublishVersionLookup" minOccurs="0"/>
                <xsd:element ref="ns2:TPLaunchHelpLinkType" minOccurs="0"/>
                <xsd:element ref="ns2:LegacyData" minOccurs="0"/>
                <xsd:element ref="ns2:TPLaunchHelpLink" minOccurs="0"/>
                <xsd:element ref="ns2:LocComments" minOccurs="0"/>
                <xsd:element ref="ns2:LocLastLocAttemptVersionLookup" minOccurs="0"/>
                <xsd:element ref="ns2:LocLastLocAttemptVersionTypeLookup" minOccurs="0"/>
                <xsd:element ref="ns2:LocManualTestRequired" minOccurs="0"/>
                <xsd:element ref="ns2:LocMarketGroupTiers2" minOccurs="0"/>
                <xsd:element ref="ns2:LocNewPublishedVersionLookup" minOccurs="0"/>
                <xsd:element ref="ns2:LocOverallHandbackStatusLookup" minOccurs="0"/>
                <xsd:element ref="ns2:LocOverallLocStatusLookup" minOccurs="0"/>
                <xsd:element ref="ns2:LocOverallPreviewStatusLookup" minOccurs="0"/>
                <xsd:element ref="ns2:LocOverallPublishStatusLookup" minOccurs="0"/>
                <xsd:element ref="ns2:IntlLocPriority" minOccurs="0"/>
                <xsd:element ref="ns2:LocProcessedForHandoffsLookup" minOccurs="0"/>
                <xsd:element ref="ns2:LocProcessedForMarketsLookup" minOccurs="0"/>
                <xsd:element ref="ns2:LocPublishedDependentAssetsLookup" minOccurs="0"/>
                <xsd:element ref="ns2:LocPublishedLinkedAssetsLookup" minOccurs="0"/>
                <xsd:element ref="ns2:LocRecommendedHandoff" minOccurs="0"/>
                <xsd:element ref="ns2:LocalizationTagsTaxHTField0" minOccurs="0"/>
                <xsd:element ref="ns2:MachineTranslated" minOccurs="0"/>
                <xsd:element ref="ns2:Manager" minOccurs="0"/>
                <xsd:element ref="ns2:Markets" minOccurs="0"/>
                <xsd:element ref="ns2:Milestone" minOccurs="0"/>
                <xsd:element ref="ns2:TPNamespace" minOccurs="0"/>
                <xsd:element ref="ns2:NumericId" minOccurs="0"/>
                <xsd:element ref="ns2:NumOfRatingsLookup" minOccurs="0"/>
                <xsd:element ref="ns2:OOCacheId" minOccurs="0"/>
                <xsd:element ref="ns2:OpenTemplate" minOccurs="0"/>
                <xsd:element ref="ns2:OriginAsset" minOccurs="0"/>
                <xsd:element ref="ns2:OriginalRelease" minOccurs="0"/>
                <xsd:element ref="ns2:OriginalSourceMarket" minOccurs="0"/>
                <xsd:element ref="ns2:OutputCachingOn" minOccurs="0"/>
                <xsd:element ref="ns2:ParentAssetId" minOccurs="0"/>
                <xsd:element ref="ns2:PlannedPubDate" minOccurs="0"/>
                <xsd:element ref="ns2:PolicheckWords" minOccurs="0"/>
                <xsd:element ref="ns2:BusinessGroup" minOccurs="0"/>
                <xsd:element ref="ns2:UAProjectedTotalWords" minOccurs="0"/>
                <xsd:element ref="ns2:Provider" minOccurs="0"/>
                <xsd:element ref="ns2:Providers" minOccurs="0"/>
                <xsd:element ref="ns2:PublishStatusLookup" minOccurs="0"/>
                <xsd:element ref="ns2:PublishTargets" minOccurs="0"/>
                <xsd:element ref="ns2:RecommendationsModifier" minOccurs="0"/>
                <xsd:element ref="ns2:ArtSampleDocs" minOccurs="0"/>
                <xsd:element ref="ns2:ScenarioTagsTaxHTField0" minOccurs="0"/>
                <xsd:element ref="ns2:ShowIn" minOccurs="0"/>
                <xsd:element ref="ns2:SourceTitle" minOccurs="0"/>
                <xsd:element ref="ns2:CSXSubmissionDate" minOccurs="0"/>
                <xsd:element ref="ns2:SubmitterId" minOccurs="0"/>
                <xsd:element ref="ns2:TaxCatchAll" minOccurs="0"/>
                <xsd:element ref="ns2:TaxCatchAllLabel" minOccurs="0"/>
                <xsd:element ref="ns2:TemplateStatus" minOccurs="0"/>
                <xsd:element ref="ns2:TemplateTemplateType" minOccurs="0"/>
                <xsd:element ref="ns2:ThumbnailAssetId" minOccurs="0"/>
                <xsd:element ref="ns2:TimesCloned" minOccurs="0"/>
                <xsd:element ref="ns2:TrustLevel" minOccurs="0"/>
                <xsd:element ref="ns2:UALocComments" minOccurs="0"/>
                <xsd:element ref="ns2:UALocRecommendation" minOccurs="0"/>
                <xsd:element ref="ns2:UANotes" minOccurs="0"/>
                <xsd:element ref="ns2:TPAppVersion" minOccurs="0"/>
                <xsd:element ref="ns2:Vote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73beb7-5857-4685-be1f-d57550cc96cc" elementFormDefault="qualified">
    <xsd:import namespace="http://schemas.microsoft.com/office/2006/documentManagement/types"/>
    <xsd:import namespace="http://schemas.microsoft.com/office/infopath/2007/PartnerControls"/>
    <xsd:element name="AcquiredFrom" ma:index="1" nillable="true" ma:displayName="Acquired From" ma:default="Internal MS" ma:internalName="AcquiredFrom" ma:readOnly="false">
      <xsd:simpleType>
        <xsd:restriction base="dms:Choice">
          <xsd:enumeration value="Internal MS"/>
          <xsd:enumeration value="Community"/>
          <xsd:enumeration value="MVP"/>
          <xsd:enumeration value="Publisher"/>
          <xsd:enumeration value="Partner"/>
          <xsd:enumeration value="None"/>
        </xsd:restriction>
      </xsd:simpleType>
    </xsd:element>
    <xsd:element name="UACurrentWords" ma:index="2" nillable="true" ma:displayName="Actual Word Count" ma:default="" ma:internalName="UACurrentWords" ma:readOnly="false">
      <xsd:simpleType>
        <xsd:restriction base="dms:Unknown"/>
      </xsd:simpleType>
    </xsd:element>
    <xsd:element name="TPApplication" ma:index="3" nillable="true" ma:displayName="Application to Open Template With" ma:default="" ma:internalName="TPApplication">
      <xsd:simpleType>
        <xsd:restriction base="dms:Text"/>
      </xsd:simpleType>
    </xsd:element>
    <xsd:element name="ApprovalLog" ma:index="4" nillable="true" ma:displayName="Approval Log" ma:default="" ma:hidden="true" ma:internalName="ApprovalLog" ma:readOnly="false">
      <xsd:simpleType>
        <xsd:restriction base="dms:Note"/>
      </xsd:simpleType>
    </xsd:element>
    <xsd:element name="ApprovalStatus" ma:index="5" nillable="true" ma:displayName="Approval Status" ma:default="InProgress" ma:internalName="ApprovalStatus" ma:readOnly="false">
      <xsd:simpleType>
        <xsd:restriction base="dms:Choice">
          <xsd:enumeration value="InProgress"/>
          <xsd:enumeration value="Rejected"/>
          <xsd:enumeration value="Questionable"/>
          <xsd:enumeration value="ApprovedAutomatic"/>
          <xsd:enumeration value="ApprovedManual"/>
          <xsd:enumeration value="On Hold"/>
          <xsd:enumeration value="Needs Review"/>
          <xsd:enumeration value="A Violation"/>
          <xsd:enumeration value="Unpublished Violation"/>
        </xsd:restriction>
      </xsd:simpleType>
    </xsd:element>
    <xsd:element name="AssetStart" ma:index="6" nillable="true" ma:displayName="Asset Begin Date" ma:default="[Today]" ma:internalName="AssetStart" ma:readOnly="false">
      <xsd:simpleType>
        <xsd:restriction base="dms:DateTime"/>
      </xsd:simpleType>
    </xsd:element>
    <xsd:element name="AssetExpire" ma:index="7" nillable="true" ma:displayName="Asset End Date" ma:default="2029-01-01T08:00:00Z" ma:format="DateTime" ma:internalName="AssetExpire" ma:readOnly="false">
      <xsd:simpleType>
        <xsd:restriction base="dms:DateTime"/>
      </xsd:simpleType>
    </xsd:element>
    <xsd:element name="AssetId" ma:index="8" nillable="true" ma:displayName="Asset ID" ma:default="" ma:indexed="true" ma:internalName="AssetId" ma:readOnly="false">
      <xsd:simpleType>
        <xsd:restriction base="dms:Text">
          <xsd:maxLength value="255"/>
        </xsd:restriction>
      </xsd:simpleType>
    </xsd:element>
    <xsd:element name="IsSearchable" ma:index="9" nillable="true" ma:displayName="Asset Searchable?" ma:default="true" ma:internalName="IsSearchable" ma:readOnly="false">
      <xsd:simpleType>
        <xsd:restriction base="dms:Boolean"/>
      </xsd:simpleType>
    </xsd:element>
    <xsd:element name="AssetType" ma:index="10" nillable="true" ma:displayName="Asset Type" ma:default="" ma:internalName="AssetType" ma:readOnly="false">
      <xsd:simpleType>
        <xsd:restriction base="dms:Unknown"/>
      </xsd:simpleType>
    </xsd:element>
    <xsd:element name="APAuthor" ma:index="11" nillable="true" ma:displayName="Author" ma:default="" ma:list="UserInfo" ma:internalName="AP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verageRating" ma:index="12" nillable="true" ma:displayName="Average Rating" ma:internalName="AverageRating" ma:readOnly="false">
      <xsd:simpleType>
        <xsd:restriction base="dms:Text"/>
      </xsd:simpleType>
    </xsd:element>
    <xsd:element name="BlockPublish" ma:index="13" nillable="true" ma:displayName="Block from Publishing?" ma:default="" ma:internalName="BlockPublish" ma:readOnly="false">
      <xsd:simpleType>
        <xsd:restriction base="dms:Boolean"/>
      </xsd:simpleType>
    </xsd:element>
    <xsd:element name="BugNumber" ma:index="14" nillable="true" ma:displayName="Bug Number" ma:default="" ma:internalName="BugNumber" ma:readOnly="false">
      <xsd:simpleType>
        <xsd:restriction base="dms:Text"/>
      </xsd:simpleType>
    </xsd:element>
    <xsd:element name="CampaignTagsTaxHTField0" ma:index="16" nillable="true" ma:taxonomy="true" ma:internalName="CampaignTagsTaxHTField0" ma:taxonomyFieldName="CampaignTags" ma:displayName="Campaigns" ma:readOnly="false" ma:default="" ma:fieldId="{1df42cc3-2301-4f11-a52a-6ead923c29ed}" ma:taxonomyMulti="true" ma:sspId="8f79753a-75d3-41f5-8ca3-40b843941b4f" ma:termSetId="ca0e50d4-faa1-44ce-961e-bb1441c60e6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ClientViewer" ma:index="17" nillable="true" ma:displayName="Client Viewer" ma:default="" ma:internalName="TPClientViewer">
      <xsd:simpleType>
        <xsd:restriction base="dms:Text"/>
      </xsd:simpleType>
    </xsd:element>
    <xsd:element name="ClipArtFilename" ma:index="18" nillable="true" ma:displayName="Clip Art Name" ma:default="" ma:internalName="ClipArtFilename" ma:readOnly="false">
      <xsd:simpleType>
        <xsd:restriction base="dms:Text"/>
      </xsd:simpleType>
    </xsd:element>
    <xsd:element name="TPCommandLine" ma:index="19" nillable="true" ma:displayName="Command Line" ma:default="" ma:internalName="TPCommandLine">
      <xsd:simpleType>
        <xsd:restriction base="dms:Text"/>
      </xsd:simpleType>
    </xsd:element>
    <xsd:element name="TPComponent" ma:index="20" nillable="true" ma:displayName="Component" ma:default="" ma:internalName="TPComponent">
      <xsd:simpleType>
        <xsd:restriction base="dms:Text"/>
      </xsd:simpleType>
    </xsd:element>
    <xsd:element name="ContentItem" ma:index="21" nillable="true" ma:displayName="Content Item" ma:default="" ma:hidden="true" ma:internalName="ContentItem" ma:readOnly="false">
      <xsd:simpleType>
        <xsd:restriction base="dms:Unknown"/>
      </xsd:simpleType>
    </xsd:element>
    <xsd:element name="CrawlForDependencies" ma:index="23" nillable="true" ma:displayName="Crawl for Dependencies?" ma:default="true" ma:internalName="CrawlForDependencies" ma:readOnly="false">
      <xsd:simpleType>
        <xsd:restriction base="dms:Boolean"/>
      </xsd:simpleType>
    </xsd:element>
    <xsd:element name="CSXHash" ma:index="26" nillable="true" ma:displayName="CSX Hash" ma:default="" ma:indexed="true" ma:internalName="CSXHash" ma:readOnly="false">
      <xsd:simpleType>
        <xsd:restriction base="dms:Text"/>
      </xsd:simpleType>
    </xsd:element>
    <xsd:element name="CSXSubmissionMarket" ma:index="27" nillable="true" ma:displayName="CSX Submission Market" ma:default="" ma:list="{2FBD1B11-2ACE-4FDC-B5A3-635D4ADF6F1B}" ma:internalName="CSXSubmissionMarket" ma:readOnly="false" ma:showField="MarketName" ma:web="4873beb7-5857-4685-be1f-d57550cc96cc">
      <xsd:simpleType>
        <xsd:restriction base="dms:Lookup"/>
      </xsd:simpleType>
    </xsd:element>
    <xsd:element name="CSXUpdate" ma:index="28" nillable="true" ma:displayName="CSX Updated?" ma:default="false" ma:internalName="CSXUpdate" ma:readOnly="false">
      <xsd:simpleType>
        <xsd:restriction base="dms:Boolean"/>
      </xsd:simpleType>
    </xsd:element>
    <xsd:element name="IntlLangReviewDate" ma:index="29" nillable="true" ma:displayName="Date to Complete Intl QA" ma:default="" ma:internalName="IntlLangReviewDate" ma:readOnly="false">
      <xsd:simpleType>
        <xsd:restriction base="dms:DateTime"/>
      </xsd:simpleType>
    </xsd:element>
    <xsd:element name="IsDeleted" ma:index="30" nillable="true" ma:displayName="Deleted?" ma:default="" ma:internalName="IsDeleted" ma:readOnly="false">
      <xsd:simpleType>
        <xsd:restriction base="dms:Boolean"/>
      </xsd:simpleType>
    </xsd:element>
    <xsd:element name="APDescription" ma:index="31" nillable="true" ma:displayName="Description" ma:default="" ma:internalName="APDescription" ma:readOnly="false">
      <xsd:simpleType>
        <xsd:restriction base="dms:Note"/>
      </xsd:simpleType>
    </xsd:element>
    <xsd:element name="DirectSourceMarket" ma:index="32" nillable="true" ma:displayName="Direct Source Market Group" ma:default="" ma:internalName="DirectSourceMarket" ma:readOnly="false">
      <xsd:simpleType>
        <xsd:restriction base="dms:Text"/>
      </xsd:simpleType>
    </xsd:element>
    <xsd:element name="Downloads" ma:index="33" nillable="true" ma:displayName="Downloads" ma:default="0" ma:hidden="true" ma:internalName="Downloads" ma:readOnly="false">
      <xsd:simpleType>
        <xsd:restriction base="dms:Unknown"/>
      </xsd:simpleType>
    </xsd:element>
    <xsd:element name="DSATActionTaken" ma:index="34" nillable="true" ma:displayName="DSAT Action Taken" ma:default="" ma:internalName="DSATActionTaken" ma:readOnly="false">
      <xsd:simpleType>
        <xsd:restriction base="dms:Choice">
          <xsd:enumeration value="Best Bets"/>
          <xsd:enumeration value="Expire"/>
          <xsd:enumeration value="Hide"/>
          <xsd:enumeration value="None"/>
        </xsd:restriction>
      </xsd:simpleType>
    </xsd:element>
    <xsd:element name="APEditor" ma:index="35" nillable="true" ma:displayName="Editor" ma:default="" ma:list="UserInfo" ma:internalName="APEdit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ialStatus" ma:index="36" nillable="true" ma:displayName="Editorial Status" ma:default="" ma:internalName="EditorialStatus" ma:readOnly="false">
      <xsd:simpleType>
        <xsd:restriction base="dms:Unknown"/>
      </xsd:simpleType>
    </xsd:element>
    <xsd:element name="EditorialTags" ma:index="37" nillable="true" ma:displayName="Editorial Tags" ma:default="" ma:internalName="EditorialTags">
      <xsd:simpleType>
        <xsd:restriction base="dms:Unknown"/>
      </xsd:simpleType>
    </xsd:element>
    <xsd:element name="TPExecutable" ma:index="38" nillable="true" ma:displayName="Executable" ma:default="" ma:internalName="TPExecutable">
      <xsd:simpleType>
        <xsd:restriction base="dms:Text"/>
      </xsd:simpleType>
    </xsd:element>
    <xsd:element name="FeatureTagsTaxHTField0" ma:index="40" nillable="true" ma:taxonomy="true" ma:internalName="FeatureTagsTaxHTField0" ma:taxonomyFieldName="FeatureTags" ma:displayName="Features" ma:readOnly="false" ma:default="" ma:fieldId="{7fc0d542-15c6-4882-a8e3-13bca44403fb}" ma:taxonomyMulti="true" ma:sspId="8f79753a-75d3-41f5-8ca3-40b843941b4f" ma:termSetId="f1ab6845-967d-4854-a0ba-4ec07f0f811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FriendlyName" ma:index="41" nillable="true" ma:displayName="Friendly Name" ma:default="" ma:internalName="TPFriendlyName">
      <xsd:simpleType>
        <xsd:restriction base="dms:Text"/>
      </xsd:simpleType>
    </xsd:element>
    <xsd:element name="FriendlyTitle" ma:index="42" nillable="true" ma:displayName="Friendly Title" ma:default="" ma:description="Shorter title to be used when displaying search results" ma:internalName="FriendlyTitle" ma:readOnly="false">
      <xsd:simpleType>
        <xsd:restriction base="dms:Text"/>
      </xsd:simpleType>
    </xsd:element>
    <xsd:element name="PrimaryImageGen" ma:index="43" nillable="true" ma:displayName="Generate Images?" ma:default="true" ma:internalName="PrimaryImageGen">
      <xsd:simpleType>
        <xsd:restriction base="dms:Boolean"/>
      </xsd:simpleType>
    </xsd:element>
    <xsd:element name="HandoffToMSDN" ma:index="44" nillable="true" ma:displayName="Handoff To MSDN Date" ma:default="" ma:internalName="HandoffToMSDN" ma:readOnly="false">
      <xsd:simpleType>
        <xsd:restriction base="dms:DateTime"/>
      </xsd:simpleType>
    </xsd:element>
    <xsd:element name="InProjectListLookup" ma:index="45" nillable="true" ma:displayName="InProjectListLookup" ma:list="{9E343742-310B-4684-A24C-1D137CB4B230}" ma:internalName="InProjectListLookup" ma:readOnly="true" ma:showField="InProjectLis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InstallLocation" ma:index="46" nillable="true" ma:displayName="Install Location" ma:default="" ma:internalName="TPInstallLocation">
      <xsd:simpleType>
        <xsd:restriction base="dms:Text"/>
      </xsd:simpleType>
    </xsd:element>
    <xsd:element name="InternalTagsTaxHTField0" ma:index="48" nillable="true" ma:taxonomy="true" ma:internalName="InternalTagsTaxHTField0" ma:taxonomyFieldName="InternalTags" ma:displayName="Internal Tags" ma:readOnly="false" ma:default="" ma:fieldId="{1490b8a4-2706-41ec-b5e3-73176dccf34e}" ma:taxonomyMulti="true" ma:sspId="8f79753a-75d3-41f5-8ca3-40b843941b4f" ma:termSetId="82b6639e-f7fc-4c18-ad2d-003a6e70776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tlLangReview" ma:index="49" nillable="true" ma:displayName="Intl Lang QA Review Required?" ma:default="" ma:internalName="IntlLangReview" ma:readOnly="false">
      <xsd:simpleType>
        <xsd:restriction base="dms:Boolean"/>
      </xsd:simpleType>
    </xsd:element>
    <xsd:element name="IntlLangReviewer" ma:index="50" nillable="true" ma:displayName="Intl Lang QA Reviewer" ma:default="" ma:internalName="IntlLangReviewer" ma:readOnly="false">
      <xsd:simpleType>
        <xsd:restriction base="dms:Text"/>
      </xsd:simpleType>
    </xsd:element>
    <xsd:element name="MarketSpecific" ma:index="51" nillable="true" ma:displayName="Is Market Specific?" ma:default="" ma:internalName="MarketSpecific" ma:readOnly="false">
      <xsd:simpleType>
        <xsd:restriction base="dms:Boolean"/>
      </xsd:simpleType>
    </xsd:element>
    <xsd:element name="LastCompleteVersionLookup" ma:index="52" nillable="true" ma:displayName="Last Complete Version Lookup" ma:default="" ma:list="{9E343742-310B-4684-A24C-1D137CB4B230}" ma:internalName="LastCompleteVersionLookup" ma:readOnly="true" ma:showField="LastComplete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HandOff" ma:index="53" nillable="true" ma:displayName="Last Hand-off" ma:default="" ma:internalName="LastHandOff" ma:readOnly="false">
      <xsd:simpleType>
        <xsd:restriction base="dms:DateTime"/>
      </xsd:simpleType>
    </xsd:element>
    <xsd:element name="LastModifiedDateTime" ma:index="54" nillable="true" ma:displayName="Last Modified Date" ma:default="" ma:internalName="LastModifiedDateTime" ma:readOnly="false">
      <xsd:simpleType>
        <xsd:restriction base="dms:DateTime"/>
      </xsd:simpleType>
    </xsd:element>
    <xsd:element name="LastPreviewErrorLookup" ma:index="55" nillable="true" ma:displayName="Last Preview Attempt Error" ma:default="" ma:list="{9E343742-310B-4684-A24C-1D137CB4B230}" ma:internalName="LastPreviewErrorLookup" ma:readOnly="true" ma:showField="LastPreview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ResultLookup" ma:index="56" nillable="true" ma:displayName="Last Preview Attempt Result" ma:default="" ma:list="{9E343742-310B-4684-A24C-1D137CB4B230}" ma:internalName="LastPreviewResultLookup" ma:readOnly="true" ma:showField="LastPreview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AttemptDateLookup" ma:index="57" nillable="true" ma:displayName="Last Preview Attempted On" ma:default="" ma:list="{9E343742-310B-4684-A24C-1D137CB4B230}" ma:internalName="LastPreviewAttemptDateLookup" ma:readOnly="true" ma:showField="LastPreview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edByLookup" ma:index="58" nillable="true" ma:displayName="Last Previewed By" ma:default="" ma:list="{9E343742-310B-4684-A24C-1D137CB4B230}" ma:internalName="LastPreviewedByLookup" ma:readOnly="true" ma:showField="LastPreview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TimeLookup" ma:index="59" nillable="true" ma:displayName="Last Previewed Date" ma:default="" ma:list="{9E343742-310B-4684-A24C-1D137CB4B230}" ma:internalName="LastPreviewTimeLookup" ma:readOnly="true" ma:showField="LastPreview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VersionLookup" ma:index="60" nillable="true" ma:displayName="Last Previewed Version" ma:default="" ma:list="{9E343742-310B-4684-A24C-1D137CB4B230}" ma:internalName="LastPreviewVersionLookup" ma:readOnly="true" ma:showField="LastPreview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rrorLookup" ma:index="61" nillable="true" ma:displayName="Last Publish Attempt Error" ma:default="" ma:list="{9E343742-310B-4684-A24C-1D137CB4B230}" ma:internalName="LastPublishErrorLookup" ma:readOnly="true" ma:showField="LastPublish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ResultLookup" ma:index="62" nillable="true" ma:displayName="Last Publish Attempt Result" ma:default="" ma:list="{9E343742-310B-4684-A24C-1D137CB4B230}" ma:internalName="LastPublishResultLookup" ma:readOnly="true" ma:showField="LastPublish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AttemptDateLookup" ma:index="63" nillable="true" ma:displayName="Last Publish Attempted On" ma:default="" ma:list="{9E343742-310B-4684-A24C-1D137CB4B230}" ma:internalName="LastPublishAttemptDateLookup" ma:readOnly="true" ma:showField="LastPublish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dByLookup" ma:index="64" nillable="true" ma:displayName="Last Published By" ma:default="" ma:list="{9E343742-310B-4684-A24C-1D137CB4B230}" ma:internalName="LastPublishedByLookup" ma:readOnly="true" ma:showField="LastPublish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TimeLookup" ma:index="65" nillable="true" ma:displayName="Last Published Date" ma:default="" ma:list="{9E343742-310B-4684-A24C-1D137CB4B230}" ma:internalName="LastPublishTimeLookup" ma:readOnly="true" ma:showField="LastPublish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VersionLookup" ma:index="66" nillable="true" ma:displayName="Last Published Version" ma:default="" ma:list="{9E343742-310B-4684-A24C-1D137CB4B230}" ma:internalName="LastPublishVersionLookup" ma:readOnly="true" ma:showField="LastPublish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LaunchHelpLinkType" ma:index="67" nillable="true" ma:displayName="Launch Help Link Type" ma:default="Template" ma:internalName="TPLaunchHelpLinkType">
      <xsd:simpleType>
        <xsd:restriction base="dms:Choice">
          <xsd:enumeration value="Template"/>
          <xsd:enumeration value="Training"/>
          <xsd:enumeration value="URL"/>
          <xsd:enumeration value="None"/>
        </xsd:restriction>
      </xsd:simpleType>
    </xsd:element>
    <xsd:element name="LegacyData" ma:index="68" nillable="true" ma:displayName="Legacy Data" ma:default="" ma:internalName="LegacyData" ma:readOnly="false">
      <xsd:simpleType>
        <xsd:restriction base="dms:Note"/>
      </xsd:simpleType>
    </xsd:element>
    <xsd:element name="TPLaunchHelpLink" ma:index="69" nillable="true" ma:displayName="Link to Launch Help Topic" ma:default="" ma:internalName="TPLaunchHelpLink">
      <xsd:simpleType>
        <xsd:restriction base="dms:Text"/>
      </xsd:simpleType>
    </xsd:element>
    <xsd:element name="LocComments" ma:index="70" nillable="true" ma:displayName="Loc Approval Comments" ma:default="" ma:internalName="LocComments" ma:readOnly="false">
      <xsd:simpleType>
        <xsd:restriction base="dms:Note"/>
      </xsd:simpleType>
    </xsd:element>
    <xsd:element name="LocLastLocAttemptVersionLookup" ma:index="71" nillable="true" ma:displayName="Loc Last Loc Attempt Version" ma:default="" ma:list="{7DD1DCEC-E449-43D3-891F-7DC62F62AD21}" ma:internalName="LocLastLocAttemptVersionLookup" ma:readOnly="false" ma:showField="LastLocAttemptVersion" ma:web="4873beb7-5857-4685-be1f-d57550cc96cc">
      <xsd:simpleType>
        <xsd:restriction base="dms:Lookup"/>
      </xsd:simpleType>
    </xsd:element>
    <xsd:element name="LocLastLocAttemptVersionTypeLookup" ma:index="72" nillable="true" ma:displayName="Loc Last Loc Attempt Version Type" ma:default="" ma:list="{7DD1DCEC-E449-43D3-891F-7DC62F62AD21}" ma:internalName="LocLastLocAttemptVersionTypeLookup" ma:readOnly="true" ma:showField="LastLocAttemptVersionType" ma:web="4873beb7-5857-4685-be1f-d57550cc96cc">
      <xsd:simpleType>
        <xsd:restriction base="dms:Lookup"/>
      </xsd:simpleType>
    </xsd:element>
    <xsd:element name="LocManualTestRequired" ma:index="73" nillable="true" ma:displayName="Loc Manual Test Required" ma:default="" ma:internalName="LocManualTestRequired" ma:readOnly="false">
      <xsd:simpleType>
        <xsd:restriction base="dms:Boolean"/>
      </xsd:simpleType>
    </xsd:element>
    <xsd:element name="LocMarketGroupTiers2" ma:index="74" nillable="true" ma:displayName="Loc Market Group Tiers" ma:internalName="LocMarketGroupTiers2" ma:readOnly="false">
      <xsd:simpleType>
        <xsd:restriction base="dms:Unknown"/>
      </xsd:simpleType>
    </xsd:element>
    <xsd:element name="LocNewPublishedVersionLookup" ma:index="75" nillable="true" ma:displayName="Loc New Published Version Lookup" ma:default="" ma:list="{7DD1DCEC-E449-43D3-891F-7DC62F62AD21}" ma:internalName="LocNewPublishedVersionLookup" ma:readOnly="true" ma:showField="NewPublishedVersion" ma:web="4873beb7-5857-4685-be1f-d57550cc96cc">
      <xsd:simpleType>
        <xsd:restriction base="dms:Lookup"/>
      </xsd:simpleType>
    </xsd:element>
    <xsd:element name="LocOverallHandbackStatusLookup" ma:index="76" nillable="true" ma:displayName="Loc Overall Handback Status" ma:default="" ma:list="{7DD1DCEC-E449-43D3-891F-7DC62F62AD21}" ma:internalName="LocOverallHandbackStatusLookup" ma:readOnly="true" ma:showField="OverallHandbackStatus" ma:web="4873beb7-5857-4685-be1f-d57550cc96cc">
      <xsd:simpleType>
        <xsd:restriction base="dms:Lookup"/>
      </xsd:simpleType>
    </xsd:element>
    <xsd:element name="LocOverallLocStatusLookup" ma:index="77" nillable="true" ma:displayName="Loc Overall Localize Status" ma:default="" ma:list="{7DD1DCEC-E449-43D3-891F-7DC62F62AD21}" ma:internalName="LocOverallLocStatusLookup" ma:readOnly="true" ma:showField="OverallLocStatus" ma:web="4873beb7-5857-4685-be1f-d57550cc96cc">
      <xsd:simpleType>
        <xsd:restriction base="dms:Lookup"/>
      </xsd:simpleType>
    </xsd:element>
    <xsd:element name="LocOverallPreviewStatusLookup" ma:index="78" nillable="true" ma:displayName="Loc Overall Preview Status" ma:default="" ma:list="{7DD1DCEC-E449-43D3-891F-7DC62F62AD21}" ma:internalName="LocOverallPreviewStatusLookup" ma:readOnly="true" ma:showField="OverallPreviewStatus" ma:web="4873beb7-5857-4685-be1f-d57550cc96cc">
      <xsd:simpleType>
        <xsd:restriction base="dms:Lookup"/>
      </xsd:simpleType>
    </xsd:element>
    <xsd:element name="LocOverallPublishStatusLookup" ma:index="79" nillable="true" ma:displayName="Loc Overall Publish Status" ma:default="" ma:list="{7DD1DCEC-E449-43D3-891F-7DC62F62AD21}" ma:internalName="LocOverallPublishStatusLookup" ma:readOnly="true" ma:showField="OverallPublishStatus" ma:web="4873beb7-5857-4685-be1f-d57550cc96cc">
      <xsd:simpleType>
        <xsd:restriction base="dms:Lookup"/>
      </xsd:simpleType>
    </xsd:element>
    <xsd:element name="IntlLocPriority" ma:index="80" nillable="true" ma:displayName="Loc Priority" ma:default="" ma:internalName="IntlLocPriority" ma:readOnly="false">
      <xsd:simpleType>
        <xsd:restriction base="dms:Unknown"/>
      </xsd:simpleType>
    </xsd:element>
    <xsd:element name="LocProcessedForHandoffsLookup" ma:index="81" nillable="true" ma:displayName="Loc Processed For Handoffs" ma:default="" ma:list="{7DD1DCEC-E449-43D3-891F-7DC62F62AD21}" ma:internalName="LocProcessedForHandoffsLookup" ma:readOnly="true" ma:showField="ProcessedForHandoffs" ma:web="4873beb7-5857-4685-be1f-d57550cc96cc">
      <xsd:simpleType>
        <xsd:restriction base="dms:Lookup"/>
      </xsd:simpleType>
    </xsd:element>
    <xsd:element name="LocProcessedForMarketsLookup" ma:index="82" nillable="true" ma:displayName="Loc Processed For Markets" ma:default="" ma:list="{7DD1DCEC-E449-43D3-891F-7DC62F62AD21}" ma:internalName="LocProcessedForMarketsLookup" ma:readOnly="true" ma:showField="ProcessedForMarkets" ma:web="4873beb7-5857-4685-be1f-d57550cc96cc">
      <xsd:simpleType>
        <xsd:restriction base="dms:Lookup"/>
      </xsd:simpleType>
    </xsd:element>
    <xsd:element name="LocPublishedDependentAssetsLookup" ma:index="83" nillable="true" ma:displayName="Loc Published Dependent Assets" ma:default="" ma:list="{7DD1DCEC-E449-43D3-891F-7DC62F62AD21}" ma:internalName="LocPublishedDependentAssetsLookup" ma:readOnly="true" ma:showField="PublishedDependentAssets" ma:web="4873beb7-5857-4685-be1f-d57550cc96cc">
      <xsd:simpleType>
        <xsd:restriction base="dms:Lookup"/>
      </xsd:simpleType>
    </xsd:element>
    <xsd:element name="LocPublishedLinkedAssetsLookup" ma:index="84" nillable="true" ma:displayName="Loc Published Linked Assets" ma:default="" ma:list="{7DD1DCEC-E449-43D3-891F-7DC62F62AD21}" ma:internalName="LocPublishedLinkedAssetsLookup" ma:readOnly="true" ma:showField="PublishedLinkedAssets" ma:web="4873beb7-5857-4685-be1f-d57550cc96cc">
      <xsd:simpleType>
        <xsd:restriction base="dms:Lookup"/>
      </xsd:simpleType>
    </xsd:element>
    <xsd:element name="LocRecommendedHandoff" ma:index="85" nillable="true" ma:displayName="Loc Recommended Handoff" ma:default="" ma:indexed="true" ma:internalName="LocRecommendedHandoff" ma:readOnly="false">
      <xsd:simpleType>
        <xsd:restriction base="dms:Text"/>
      </xsd:simpleType>
    </xsd:element>
    <xsd:element name="LocalizationTagsTaxHTField0" ma:index="87" nillable="true" ma:taxonomy="true" ma:internalName="LocalizationTagsTaxHTField0" ma:taxonomyFieldName="LocalizationTags" ma:displayName="Localization Tags" ma:readOnly="false" ma:default="" ma:fieldId="{00f02cb3-2c7c-424a-9c61-10e9b6878429}" ma:taxonomyMulti="true" ma:sspId="8f79753a-75d3-41f5-8ca3-40b843941b4f" ma:termSetId="5b7703a5-8e8b-4b58-8b31-1cea35331da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chineTranslated" ma:index="88" nillable="true" ma:displayName="Machine Translated" ma:default="" ma:internalName="MachineTranslated" ma:readOnly="false">
      <xsd:simpleType>
        <xsd:restriction base="dms:Boolean"/>
      </xsd:simpleType>
    </xsd:element>
    <xsd:element name="Manager" ma:index="89" nillable="true" ma:displayName="Manager" ma:hidden="true" ma:internalName="Manager" ma:readOnly="false">
      <xsd:simpleType>
        <xsd:restriction base="dms:Text"/>
      </xsd:simpleType>
    </xsd:element>
    <xsd:element name="Markets" ma:index="90" nillable="true" ma:displayName="Markets" ma:default="" ma:description="Leave blank to show in all markets" ma:list="{2FBD1B11-2ACE-4FDC-B5A3-635D4ADF6F1B}" ma:internalName="Markets" ma:readOnly="false" ma:showField="MarketNa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ilestone" ma:index="91" nillable="true" ma:displayName="Milestone" ma:default="" ma:internalName="Milestone" ma:readOnly="false">
      <xsd:simpleType>
        <xsd:restriction base="dms:Unknown"/>
      </xsd:simpleType>
    </xsd:element>
    <xsd:element name="TPNamespace" ma:index="94" nillable="true" ma:displayName="Namespace" ma:default="" ma:internalName="TPNamespace">
      <xsd:simpleType>
        <xsd:restriction base="dms:Text"/>
      </xsd:simpleType>
    </xsd:element>
    <xsd:element name="NumericId" ma:index="95" nillable="true" ma:displayName="Numeric ID" ma:default="" ma:indexed="true" ma:internalName="NumericId" ma:readOnly="false">
      <xsd:simpleType>
        <xsd:restriction base="dms:Number"/>
      </xsd:simpleType>
    </xsd:element>
    <xsd:element name="NumOfRatingsLookup" ma:index="96" nillable="true" ma:displayName="NumOfRatings" ma:default="" ma:list="{9E343742-310B-4684-A24C-1D137CB4B230}" ma:internalName="NumOfRatingsLookup" ma:readOnly="true" ma:showField="NumOfRating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OCacheId" ma:index="97" nillable="true" ma:displayName="OOCacheId" ma:internalName="OOCacheId" ma:readOnly="false">
      <xsd:simpleType>
        <xsd:restriction base="dms:Text"/>
      </xsd:simpleType>
    </xsd:element>
    <xsd:element name="OpenTemplate" ma:index="98" nillable="true" ma:displayName="Open Template" ma:default="true" ma:internalName="OpenTemplate">
      <xsd:simpleType>
        <xsd:restriction base="dms:Boolean"/>
      </xsd:simpleType>
    </xsd:element>
    <xsd:element name="OriginAsset" ma:index="99" nillable="true" ma:displayName="Origin Asset" ma:default="" ma:internalName="OriginAsset" ma:readOnly="false">
      <xsd:simpleType>
        <xsd:restriction base="dms:Text"/>
      </xsd:simpleType>
    </xsd:element>
    <xsd:element name="OriginalRelease" ma:index="100" nillable="true" ma:displayName="Original Release" ma:default="15" ma:internalName="OriginalRelease" ma:readOnly="false">
      <xsd:simpleType>
        <xsd:restriction base="dms:Choice">
          <xsd:enumeration value="14"/>
          <xsd:enumeration value="15"/>
          <xsd:enumeration value="16"/>
        </xsd:restriction>
      </xsd:simpleType>
    </xsd:element>
    <xsd:element name="OriginalSourceMarket" ma:index="101" nillable="true" ma:displayName="Original Source Market Group" ma:default="" ma:internalName="OriginalSourceMarket" ma:readOnly="false">
      <xsd:simpleType>
        <xsd:restriction base="dms:Text"/>
      </xsd:simpleType>
    </xsd:element>
    <xsd:element name="OutputCachingOn" ma:index="102" nillable="true" ma:displayName="Output Caching" ma:default="true" ma:hidden="true" ma:internalName="OutputCachingOn" ma:readOnly="false">
      <xsd:simpleType>
        <xsd:restriction base="dms:Boolean"/>
      </xsd:simpleType>
    </xsd:element>
    <xsd:element name="ParentAssetId" ma:index="103" nillable="true" ma:displayName="Parent Asset Id" ma:default="" ma:internalName="ParentAssetId" ma:readOnly="false">
      <xsd:simpleType>
        <xsd:restriction base="dms:Text"/>
      </xsd:simpleType>
    </xsd:element>
    <xsd:element name="PlannedPubDate" ma:index="104" nillable="true" ma:displayName="Planned Publish Date" ma:default="" ma:indexed="true" ma:internalName="PlannedPubDate" ma:readOnly="false">
      <xsd:simpleType>
        <xsd:restriction base="dms:DateTime"/>
      </xsd:simpleType>
    </xsd:element>
    <xsd:element name="PolicheckWords" ma:index="105" nillable="true" ma:displayName="Policheck Words" ma:default="" ma:internalName="PolicheckWords" ma:readOnly="false">
      <xsd:simpleType>
        <xsd:restriction base="dms:Text"/>
      </xsd:simpleType>
    </xsd:element>
    <xsd:element name="BusinessGroup" ma:index="106" nillable="true" ma:displayName="Product Division Owner" ma:default="" ma:internalName="BusinessGroup" ma:readOnly="false">
      <xsd:simpleType>
        <xsd:restriction base="dms:Unknown"/>
      </xsd:simpleType>
    </xsd:element>
    <xsd:element name="UAProjectedTotalWords" ma:index="107" nillable="true" ma:displayName="Projected Word Count" ma:default="" ma:internalName="UAProjectedTotalWords" ma:readOnly="false">
      <xsd:simpleType>
        <xsd:restriction base="dms:Unknown"/>
      </xsd:simpleType>
    </xsd:element>
    <xsd:element name="Provider" ma:index="108" nillable="true" ma:displayName="Provider" ma:default="" ma:internalName="Provider" ma:readOnly="false">
      <xsd:simpleType>
        <xsd:restriction base="dms:Unknown"/>
      </xsd:simpleType>
    </xsd:element>
    <xsd:element name="Providers" ma:index="109" nillable="true" ma:displayName="Providers" ma:default="" ma:internalName="Providers">
      <xsd:simpleType>
        <xsd:restriction base="dms:Unknown"/>
      </xsd:simpleType>
    </xsd:element>
    <xsd:element name="PublishStatusLookup" ma:index="110" nillable="true" ma:displayName="Publish Status" ma:default="" ma:list="{9E343742-310B-4684-A24C-1D137CB4B230}" ma:internalName="PublishStatusLookup" ma:readOnly="false" ma:showField="PublishStatu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ublishTargets" ma:index="111" nillable="true" ma:displayName="Publish Target" ma:default="OfficeOnlineVNext" ma:internalName="PublishTargets" ma:readOnly="false">
      <xsd:simpleType>
        <xsd:restriction base="dms:Unknown"/>
      </xsd:simpleType>
    </xsd:element>
    <xsd:element name="RecommendationsModifier" ma:index="112" nillable="true" ma:displayName="Recommendations Modifier" ma:default="" ma:internalName="RecommendationsModifier" ma:readOnly="false">
      <xsd:simpleType>
        <xsd:restriction base="dms:Number"/>
      </xsd:simpleType>
    </xsd:element>
    <xsd:element name="ArtSampleDocs" ma:index="113" nillable="true" ma:displayName="Sample Docs" ma:default="" ma:hidden="true" ma:internalName="ArtSampleDocs" ma:readOnly="false">
      <xsd:simpleType>
        <xsd:restriction base="dms:Text"/>
      </xsd:simpleType>
    </xsd:element>
    <xsd:element name="ScenarioTagsTaxHTField0" ma:index="115" nillable="true" ma:taxonomy="true" ma:internalName="ScenarioTagsTaxHTField0" ma:taxonomyFieldName="ScenarioTags" ma:displayName="Scenarios" ma:readOnly="false" ma:default="" ma:fieldId="{93aef74d-6c78-4815-8310-51477dceeccc}" ma:taxonomyMulti="true" ma:sspId="8f79753a-75d3-41f5-8ca3-40b843941b4f" ma:termSetId="4b7d5f16-e2f2-4fc0-bab3-6e8b931e57d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owIn" ma:index="117" nillable="true" ma:displayName="Show In" ma:default="Show everywhere" ma:internalName="ShowIn" ma:readOnly="false">
      <xsd:simpleType>
        <xsd:restriction base="dms:Choice">
          <xsd:enumeration value="Hide on web"/>
          <xsd:enumeration value="On Web no search"/>
          <xsd:enumeration value="Show everywhere"/>
          <xsd:enumeration value="Special use only"/>
        </xsd:restriction>
      </xsd:simpleType>
    </xsd:element>
    <xsd:element name="SourceTitle" ma:index="118" nillable="true" ma:displayName="Source Title" ma:default="" ma:indexed="true" ma:internalName="SourceTitle" ma:readOnly="false">
      <xsd:simpleType>
        <xsd:restriction base="dms:Text"/>
      </xsd:simpleType>
    </xsd:element>
    <xsd:element name="CSXSubmissionDate" ma:index="119" nillable="true" ma:displayName="Submission Date" ma:default="" ma:internalName="CSXSubmissionDate" ma:readOnly="false">
      <xsd:simpleType>
        <xsd:restriction base="dms:DateTime"/>
      </xsd:simpleType>
    </xsd:element>
    <xsd:element name="SubmitterId" ma:index="120" nillable="true" ma:displayName="Submitter ID" ma:default="" ma:internalName="SubmitterId" ma:readOnly="false">
      <xsd:simpleType>
        <xsd:restriction base="dms:Text"/>
      </xsd:simpleType>
    </xsd:element>
    <xsd:element name="TaxCatchAll" ma:index="121" nillable="true" ma:displayName="Taxonomy Catch All Column" ma:hidden="true" ma:list="{530f955b-6704-4601-bd83-f81d87f1e440}" ma:internalName="TaxCatchAll" ma:showField="CatchAllData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2" nillable="true" ma:displayName="Taxonomy Catch All Column1" ma:hidden="true" ma:list="{530f955b-6704-4601-bd83-f81d87f1e440}" ma:internalName="TaxCatchAllLabel" ma:readOnly="true" ma:showField="CatchAllDataLabel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emplateStatus" ma:index="123" nillable="true" ma:displayName="Template Status" ma:default="" ma:internalName="TemplateStatus">
      <xsd:simpleType>
        <xsd:restriction base="dms:Unknown"/>
      </xsd:simpleType>
    </xsd:element>
    <xsd:element name="TemplateTemplateType" ma:index="124" nillable="true" ma:displayName="Template Type" ma:default="" ma:internalName="TemplateTemplateType">
      <xsd:simpleType>
        <xsd:restriction base="dms:Unknown"/>
      </xsd:simpleType>
    </xsd:element>
    <xsd:element name="ThumbnailAssetId" ma:index="125" nillable="true" ma:displayName="Thumbnail Image Asset" ma:default="" ma:internalName="ThumbnailAssetId" ma:readOnly="false">
      <xsd:simpleType>
        <xsd:restriction base="dms:Text"/>
      </xsd:simpleType>
    </xsd:element>
    <xsd:element name="TimesCloned" ma:index="126" nillable="true" ma:displayName="Times Cloned" ma:default="" ma:internalName="TimesCloned" ma:readOnly="false">
      <xsd:simpleType>
        <xsd:restriction base="dms:Number"/>
      </xsd:simpleType>
    </xsd:element>
    <xsd:element name="TrustLevel" ma:index="128" nillable="true" ma:displayName="Trust Level" ma:default="1 Microsoft Managed Content" ma:internalName="TrustLevel" ma:readOnly="false">
      <xsd:simpleType>
        <xsd:restriction base="dms:Unknown"/>
      </xsd:simpleType>
    </xsd:element>
    <xsd:element name="UALocComments" ma:index="129" nillable="true" ma:displayName="UA Loc Comments" ma:default="" ma:internalName="UALocComments" ma:readOnly="false">
      <xsd:simpleType>
        <xsd:restriction base="dms:Note"/>
      </xsd:simpleType>
    </xsd:element>
    <xsd:element name="UALocRecommendation" ma:index="130" nillable="true" ma:displayName="UA Loc Recommendation" ma:default="Localize" ma:internalName="UALocRecommendation" ma:readOnly="false">
      <xsd:simpleType>
        <xsd:restriction base="dms:Choice">
          <xsd:enumeration value="Localize"/>
          <xsd:enumeration value="Never Localize"/>
          <xsd:enumeration value="Priority Localize"/>
        </xsd:restriction>
      </xsd:simpleType>
    </xsd:element>
    <xsd:element name="UANotes" ma:index="131" nillable="true" ma:displayName="UA Notes" ma:default="" ma:internalName="UANotes" ma:readOnly="false">
      <xsd:simpleType>
        <xsd:restriction base="dms:Note"/>
      </xsd:simpleType>
    </xsd:element>
    <xsd:element name="TPAppVersion" ma:index="132" nillable="true" ma:displayName="Version" ma:default="" ma:internalName="TPAppVersion">
      <xsd:simpleType>
        <xsd:restriction base="dms:Text"/>
      </xsd:simpleType>
    </xsd:element>
    <xsd:element name="VoteCount" ma:index="133" nillable="true" ma:displayName="Vote Count" ma:default="" ma:internalName="VoteCount" ma:readOnly="fals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27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D493D91-ACEF-45E4-A298-9173D33A3C50}">
  <ds:schemaRefs/>
</ds:datastoreItem>
</file>

<file path=customXml/itemProps3.xml><?xml version="1.0" encoding="utf-8"?>
<ds:datastoreItem xmlns:ds="http://schemas.openxmlformats.org/officeDocument/2006/customXml" ds:itemID="{9D3D023C-DB78-4CDD-A40A-FA78D08445A8}">
  <ds:schemaRefs/>
</ds:datastoreItem>
</file>

<file path=customXml/itemProps4.xml><?xml version="1.0" encoding="utf-8"?>
<ds:datastoreItem xmlns:ds="http://schemas.openxmlformats.org/officeDocument/2006/customXml" ds:itemID="{BCA0B384-90FF-4957-AABD-FC6F4CBC881E}">
  <ds:schemaRefs/>
</ds:datastoreItem>
</file>

<file path=customXml/itemProps5.xml><?xml version="1.0" encoding="utf-8"?>
<ds:datastoreItem xmlns:ds="http://schemas.openxmlformats.org/officeDocument/2006/customXml" ds:itemID="{12037443-2857-46F5-84AB-F8918A473B0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Invoice (Red design)</Template>
  <Pages>1</Pages>
  <Words>60</Words>
  <Characters>344</Characters>
  <Lines>2</Lines>
  <Paragraphs>1</Paragraphs>
  <TotalTime>5</TotalTime>
  <ScaleCrop>false</ScaleCrop>
  <LinksUpToDate>false</LinksUpToDate>
  <CharactersWithSpaces>403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2020-07-21T08:15:00Z</dcterms:created>
  <dc:creator>Toshiba</dc:creator>
  <cp:lastModifiedBy>Maya</cp:lastModifiedBy>
  <dcterms:modified xsi:type="dcterms:W3CDTF">2020-10-07T12:01:07Z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0x0101006EDDDB5EE6D98C44930B742096920B300400F5B6D36B3EF94B4E9A635CDF2A18F5B8</vt:lpwstr>
  </property>
  <property fmtid="{D5CDD505-2E9C-101B-9397-08002B2CF9AE}" pid="3" name="InternalTags">
    <vt:lpwstr/>
  </property>
  <property fmtid="{D5CDD505-2E9C-101B-9397-08002B2CF9AE}" pid="4" name="FeatureTags">
    <vt:lpwstr/>
  </property>
  <property fmtid="{D5CDD505-2E9C-101B-9397-08002B2CF9AE}" pid="5" name="LocalizationTags">
    <vt:lpwstr/>
  </property>
  <property fmtid="{D5CDD505-2E9C-101B-9397-08002B2CF9AE}" pid="6" name="ScenarioTags">
    <vt:lpwstr/>
  </property>
  <property fmtid="{D5CDD505-2E9C-101B-9397-08002B2CF9AE}" pid="7" name="CampaignTags">
    <vt:lpwstr/>
  </property>
  <property fmtid="{D5CDD505-2E9C-101B-9397-08002B2CF9AE}" pid="8" name="KSOProductBuildVer">
    <vt:lpwstr>1033-11.2.0.9684</vt:lpwstr>
  </property>
</Properties>
</file>